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AA" w:rsidRPr="00072FD4" w:rsidRDefault="000040AA" w:rsidP="00150778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>МУНИЦИПАЛЬНОГО ОБРАЗОВАНИЯ « ЖИГАЛОВСКИЙ РАЙОН»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>«РАЗВИТИЕ ОБРАЗОВАНИЯ»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>на 2018-202</w:t>
      </w:r>
      <w:r w:rsidR="000302C4">
        <w:rPr>
          <w:rFonts w:ascii="Times New Roman" w:hAnsi="Times New Roman" w:cs="Times New Roman"/>
          <w:b/>
          <w:sz w:val="24"/>
          <w:szCs w:val="24"/>
        </w:rPr>
        <w:t>4</w:t>
      </w:r>
      <w:r w:rsidRPr="00072FD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FD4">
        <w:rPr>
          <w:rFonts w:ascii="Times New Roman" w:hAnsi="Times New Roman" w:cs="Times New Roman"/>
          <w:sz w:val="24"/>
          <w:szCs w:val="24"/>
        </w:rPr>
        <w:t>ЖИГАЛОВО 201</w:t>
      </w:r>
      <w:r w:rsidR="000302C4">
        <w:rPr>
          <w:rFonts w:ascii="Times New Roman" w:hAnsi="Times New Roman" w:cs="Times New Roman"/>
          <w:sz w:val="24"/>
          <w:szCs w:val="24"/>
        </w:rPr>
        <w:t xml:space="preserve">9 </w:t>
      </w:r>
      <w:r w:rsidRPr="00072F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1923" w:rsidRDefault="003A1923" w:rsidP="002F07C7">
      <w:pPr>
        <w:pStyle w:val="12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</w:p>
    <w:p w:rsidR="003A1923" w:rsidRDefault="003A1923" w:rsidP="002F07C7">
      <w:pPr>
        <w:pStyle w:val="12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</w:p>
    <w:p w:rsidR="003A1923" w:rsidRDefault="003A1923" w:rsidP="002F07C7">
      <w:pPr>
        <w:pStyle w:val="12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pStyle w:val="12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lastRenderedPageBreak/>
        <w:t>ПАСПОРТ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>МУНИЦИПАЛЬНОГО ОБРАЗОВАНИЯ « ЖИГАЛОВСКИЙ РАЙОН»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>«РАЗВИТИЕ ОБРАЗОВАНИЯ»</w:t>
      </w:r>
    </w:p>
    <w:p w:rsidR="008F3B7A" w:rsidRPr="00072FD4" w:rsidRDefault="008F3B7A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>на 2018-202</w:t>
      </w:r>
      <w:r w:rsidR="000302C4">
        <w:rPr>
          <w:rFonts w:ascii="Times New Roman" w:hAnsi="Times New Roman" w:cs="Times New Roman"/>
          <w:b/>
          <w:sz w:val="24"/>
          <w:szCs w:val="24"/>
        </w:rPr>
        <w:t>4</w:t>
      </w:r>
      <w:r w:rsidRPr="00072FD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2FD4">
        <w:rPr>
          <w:sz w:val="24"/>
          <w:szCs w:val="24"/>
        </w:rPr>
        <w:t xml:space="preserve"> (далее – муниципальная программа)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8F3B7A" w:rsidRPr="00072FD4" w:rsidTr="00030E12">
        <w:trPr>
          <w:trHeight w:val="753"/>
        </w:trPr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4664"/>
            </w:tblGrid>
            <w:tr w:rsidR="008F3B7A" w:rsidRPr="00072FD4" w:rsidTr="00030E12">
              <w:tc>
                <w:tcPr>
                  <w:tcW w:w="0" w:type="auto"/>
                </w:tcPr>
                <w:p w:rsidR="008F3B7A" w:rsidRPr="00072FD4" w:rsidRDefault="008F3B7A" w:rsidP="002F07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F3B7A" w:rsidRPr="00072FD4" w:rsidRDefault="008F3B7A" w:rsidP="000302C4">
                  <w:pPr>
                    <w:rPr>
                      <w:sz w:val="24"/>
                      <w:szCs w:val="24"/>
                    </w:rPr>
                  </w:pPr>
                  <w:r w:rsidRPr="00072FD4">
                    <w:rPr>
                      <w:sz w:val="24"/>
                      <w:szCs w:val="24"/>
                    </w:rPr>
                    <w:t xml:space="preserve"> «Развитие образования» на 2018 – 202</w:t>
                  </w:r>
                  <w:r w:rsidR="000302C4">
                    <w:rPr>
                      <w:sz w:val="24"/>
                      <w:szCs w:val="24"/>
                    </w:rPr>
                    <w:t>4</w:t>
                  </w:r>
                  <w:r w:rsidRPr="00072FD4">
                    <w:rPr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8F3B7A" w:rsidRPr="00072FD4" w:rsidTr="00030E12">
              <w:tc>
                <w:tcPr>
                  <w:tcW w:w="0" w:type="auto"/>
                </w:tcPr>
                <w:p w:rsidR="008F3B7A" w:rsidRPr="00072FD4" w:rsidRDefault="008F3B7A" w:rsidP="002F07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F3B7A" w:rsidRPr="00072FD4" w:rsidRDefault="008F3B7A" w:rsidP="002F07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AA0C0C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8F3B7A" w:rsidRPr="00072FD4" w:rsidRDefault="008F3B7A" w:rsidP="00AA0C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Администрация муниципального  образования  «Жигаловский район» </w:t>
            </w:r>
          </w:p>
          <w:p w:rsidR="008F3B7A" w:rsidRPr="00072FD4" w:rsidRDefault="008F3B7A" w:rsidP="00AA0C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Управление образования администрации МО «Жигаловский район» 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AA0C0C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8F3B7A" w:rsidRPr="00072FD4" w:rsidRDefault="008F3B7A" w:rsidP="00AA0C0C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Управление образования администрации МО «Жигаловский район» </w:t>
            </w:r>
          </w:p>
          <w:p w:rsidR="008F3B7A" w:rsidRPr="00072FD4" w:rsidRDefault="008F3B7A" w:rsidP="00AA0C0C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Администрация муниципального   образования  «Жигаловский район»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AA0C0C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8F3B7A" w:rsidRPr="00072FD4" w:rsidRDefault="008F3B7A" w:rsidP="00AA0C0C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Управление образования администрации МО «Жигаловский район» </w:t>
            </w:r>
          </w:p>
          <w:p w:rsidR="008F3B7A" w:rsidRPr="00072FD4" w:rsidRDefault="008F3B7A" w:rsidP="00AA0C0C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Администрация муниципального   образования   «Жигаловский район»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vAlign w:val="center"/>
          </w:tcPr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район».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8F3B7A" w:rsidRPr="00072FD4" w:rsidRDefault="008F3B7A" w:rsidP="002F07C7">
            <w:pPr>
              <w:pStyle w:val="af2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образования.</w:t>
            </w:r>
          </w:p>
          <w:p w:rsidR="008F3B7A" w:rsidRPr="00072FD4" w:rsidRDefault="008F3B7A" w:rsidP="002F07C7">
            <w:pPr>
              <w:pStyle w:val="af2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и качества предоставления начального общего, основного общего и среднего общего образования.</w:t>
            </w:r>
          </w:p>
          <w:p w:rsidR="008F3B7A" w:rsidRPr="00072FD4" w:rsidRDefault="008F3B7A" w:rsidP="002F07C7">
            <w:pPr>
              <w:pStyle w:val="af2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услуг дополнительного образования в сфере общего образования </w:t>
            </w:r>
          </w:p>
          <w:p w:rsidR="008F3B7A" w:rsidRPr="00072FD4" w:rsidRDefault="008F3B7A" w:rsidP="002F07C7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  <w:p w:rsidR="008F3B7A" w:rsidRPr="00072FD4" w:rsidRDefault="008F3B7A" w:rsidP="002F07C7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реализации муниципальной программы и прочих мероприятий в области образования</w:t>
            </w:r>
          </w:p>
          <w:p w:rsidR="008F3B7A" w:rsidRPr="00072FD4" w:rsidRDefault="008F3B7A" w:rsidP="002F07C7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образовательных организаций Жигаловского района</w:t>
            </w:r>
          </w:p>
          <w:p w:rsidR="008F3B7A" w:rsidRPr="00072FD4" w:rsidRDefault="008F3B7A" w:rsidP="002F07C7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адресной поддержки одаренных детей.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8F3B7A" w:rsidRPr="00072FD4" w:rsidRDefault="008F3B7A" w:rsidP="000302C4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2018 – 202</w:t>
            </w:r>
            <w:r w:rsidR="000302C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>годы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vAlign w:val="center"/>
          </w:tcPr>
          <w:p w:rsidR="008F3B7A" w:rsidRPr="00072FD4" w:rsidRDefault="008F3B7A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образования),%</w:t>
            </w:r>
          </w:p>
          <w:p w:rsidR="008F3B7A" w:rsidRPr="00072FD4" w:rsidRDefault="008F3B7A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2)доля выпускников муниципальных </w:t>
            </w:r>
            <w:r w:rsidRPr="00072FD4">
              <w:rPr>
                <w:sz w:val="24"/>
                <w:szCs w:val="24"/>
              </w:rPr>
              <w:lastRenderedPageBreak/>
              <w:t>общеобразовательных учреждений, получивших аттестат о среднем  общем образовании ,%</w:t>
            </w:r>
          </w:p>
          <w:p w:rsidR="008F3B7A" w:rsidRPr="00072FD4" w:rsidRDefault="008F3B7A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3) доля детей в возрасте 5 - 18 лет, получающих услуги по дополнительному образованию в муниципальных образовательных организациях в общем количестве детей данной возрастной группы;%</w:t>
            </w:r>
          </w:p>
          <w:p w:rsidR="008F3B7A" w:rsidRPr="00072FD4" w:rsidRDefault="008F3B7A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4) доля школьников, охваченных разными формами отдыха, оздоровления и занятости,%</w:t>
            </w:r>
          </w:p>
          <w:p w:rsidR="008F3B7A" w:rsidRPr="00072FD4" w:rsidRDefault="008F3B7A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5) удовлетворенность населения  качеством образования, %</w:t>
            </w:r>
          </w:p>
          <w:p w:rsidR="008F3B7A" w:rsidRPr="00072FD4" w:rsidRDefault="008F3B7A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6) 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учреждений, %</w:t>
            </w:r>
          </w:p>
          <w:p w:rsidR="008F3B7A" w:rsidRPr="00072FD4" w:rsidRDefault="008F3B7A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7) 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чел.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5953" w:type="dxa"/>
            <w:vAlign w:val="center"/>
          </w:tcPr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 «Развитие системы дошкольного, общего и дополнительного образования в Жигаловском районе» на 2018 – 202</w:t>
            </w:r>
            <w:r w:rsidR="000302C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 (приложение 1 к муниципальной программе).</w:t>
            </w:r>
          </w:p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 «Одаренные дети» на 2018-202</w:t>
            </w:r>
            <w:r w:rsidR="000302C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 ( приложение 2 к муниципальной программе)</w:t>
            </w:r>
          </w:p>
          <w:p w:rsidR="008F3B7A" w:rsidRPr="00072FD4" w:rsidRDefault="008F3B7A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 «Организация летних каникул детей в Жигаловском районе» на 2018-202</w:t>
            </w:r>
            <w:r w:rsidR="000302C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годы» (Приложение 3 к муниципальной программе)</w:t>
            </w:r>
          </w:p>
          <w:p w:rsidR="008F3B7A" w:rsidRPr="00072FD4" w:rsidRDefault="008F3B7A" w:rsidP="000302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 «Обеспечение реализации муниципальной программы и прочие мероприятия в области образования»на 2018 – 202</w:t>
            </w:r>
            <w:r w:rsidR="000302C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 (приложение 4 к муниципальной программе).</w:t>
            </w: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rPr>
                <w:strike/>
                <w:color w:val="FF0000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5953" w:type="dxa"/>
          </w:tcPr>
          <w:p w:rsidR="008F3B7A" w:rsidRPr="00915AAC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9F74A2" w:rsidRPr="009F74A2">
              <w:rPr>
                <w:color w:val="000000" w:themeColor="text1"/>
                <w:sz w:val="22"/>
                <w:szCs w:val="22"/>
              </w:rPr>
              <w:t>448912,3</w:t>
            </w:r>
            <w:r w:rsidRPr="009F74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74A2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396383,7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2020 год – 388064,7 тыс. рублей.</w:t>
            </w:r>
          </w:p>
          <w:p w:rsidR="008F3B7A" w:rsidRPr="000302C4" w:rsidRDefault="008F3B7A" w:rsidP="002F07C7">
            <w:pPr>
              <w:widowControl w:val="0"/>
              <w:outlineLvl w:val="4"/>
              <w:rPr>
                <w:color w:val="FF0000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2021  год – 388688,1тыс.рублей</w:t>
            </w:r>
            <w:r w:rsidRPr="000302C4">
              <w:rPr>
                <w:color w:val="FF0000"/>
                <w:sz w:val="24"/>
                <w:szCs w:val="24"/>
              </w:rPr>
              <w:t>.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439854,6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тыс.рублей </w:t>
            </w:r>
          </w:p>
          <w:p w:rsidR="000302C4" w:rsidRPr="009F74A2" w:rsidRDefault="000302C4" w:rsidP="000302C4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2023 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439072,6</w:t>
            </w:r>
            <w:r w:rsidRPr="009F74A2">
              <w:rPr>
                <w:color w:val="000000" w:themeColor="text1"/>
                <w:sz w:val="24"/>
                <w:szCs w:val="24"/>
              </w:rPr>
              <w:t>тыс.рублей.</w:t>
            </w:r>
          </w:p>
          <w:p w:rsidR="000302C4" w:rsidRPr="009F74A2" w:rsidRDefault="000302C4" w:rsidP="000302C4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438942,6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8F3B7A" w:rsidRPr="00915AAC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по годам реализации составляет: 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2018 год –0,0 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2019 год –0,0 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2020 год –0,0 тыс. рублей.</w:t>
            </w:r>
          </w:p>
          <w:p w:rsidR="008F3B7A" w:rsidRPr="009F74A2" w:rsidRDefault="008F3B7A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2021 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0,0</w:t>
            </w:r>
            <w:r w:rsidRPr="009F74A2">
              <w:rPr>
                <w:color w:val="000000" w:themeColor="text1"/>
                <w:sz w:val="24"/>
                <w:szCs w:val="24"/>
              </w:rPr>
              <w:t>тыс.рублей.</w:t>
            </w:r>
          </w:p>
          <w:p w:rsidR="008F3B7A" w:rsidRPr="009F74A2" w:rsidRDefault="008F3B7A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2022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0,0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тыс.рублей </w:t>
            </w:r>
          </w:p>
          <w:p w:rsidR="000302C4" w:rsidRPr="009F74A2" w:rsidRDefault="000302C4" w:rsidP="000302C4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2023 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0,0</w:t>
            </w:r>
            <w:r w:rsidRPr="009F74A2">
              <w:rPr>
                <w:color w:val="000000" w:themeColor="text1"/>
                <w:sz w:val="24"/>
                <w:szCs w:val="24"/>
              </w:rPr>
              <w:t>тыс.рублей.</w:t>
            </w:r>
          </w:p>
          <w:p w:rsidR="000302C4" w:rsidRPr="009F74A2" w:rsidRDefault="000302C4" w:rsidP="000302C4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2024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0,0</w:t>
            </w:r>
            <w:r w:rsidRPr="009F74A2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2018 год – 349783,6 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2019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296534,2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2020 год –292018,4тыс. рублей.</w:t>
            </w:r>
          </w:p>
          <w:p w:rsidR="008F3B7A" w:rsidRPr="009F74A2" w:rsidRDefault="008F3B7A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lastRenderedPageBreak/>
              <w:t>2021  год – 292018,4 тыс.рублей.</w:t>
            </w:r>
          </w:p>
          <w:p w:rsidR="008F3B7A" w:rsidRPr="009F74A2" w:rsidRDefault="008F3B7A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2022 год –292018,4 тыс.рублей</w:t>
            </w:r>
          </w:p>
          <w:p w:rsidR="009F74A2" w:rsidRPr="009F74A2" w:rsidRDefault="000302C4" w:rsidP="000302C4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2023 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 xml:space="preserve">292018,4 тыс.рублей </w:t>
            </w:r>
          </w:p>
          <w:p w:rsidR="009F74A2" w:rsidRDefault="000302C4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2024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292018,4 тыс.рублей</w:t>
            </w:r>
          </w:p>
          <w:p w:rsidR="008F3B7A" w:rsidRPr="00915AAC" w:rsidRDefault="009F74A2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3B7A" w:rsidRPr="00915AAC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2018 год – 99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128,7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2019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99849,5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F74A2" w:rsidRDefault="008F3B7A" w:rsidP="002F07C7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2020 год –96046,3 тыс. рублей</w:t>
            </w:r>
          </w:p>
          <w:p w:rsidR="008F3B7A" w:rsidRPr="009F74A2" w:rsidRDefault="008F3B7A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2021  год – 96669,7 тыс.рублей.</w:t>
            </w:r>
          </w:p>
          <w:p w:rsidR="008F3B7A" w:rsidRPr="009F74A2" w:rsidRDefault="008F3B7A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2022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147836,2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тыс.рублей </w:t>
            </w:r>
          </w:p>
          <w:p w:rsidR="000302C4" w:rsidRPr="009F74A2" w:rsidRDefault="000302C4" w:rsidP="000302C4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2023 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148122,2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тыс.рублей.</w:t>
            </w:r>
          </w:p>
          <w:p w:rsidR="000302C4" w:rsidRPr="009F74A2" w:rsidRDefault="000302C4" w:rsidP="000302C4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2024 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147992,2</w:t>
            </w:r>
            <w:r w:rsidRPr="009F74A2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0302C4" w:rsidRPr="009F74A2" w:rsidRDefault="000302C4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</w:p>
          <w:p w:rsidR="008F3B7A" w:rsidRPr="00915AAC" w:rsidRDefault="008F3B7A" w:rsidP="00871B61">
            <w:pPr>
              <w:widowControl w:val="0"/>
              <w:outlineLvl w:val="4"/>
              <w:rPr>
                <w:color w:val="000000" w:themeColor="text1"/>
                <w:sz w:val="24"/>
                <w:szCs w:val="24"/>
              </w:rPr>
            </w:pPr>
          </w:p>
        </w:tc>
      </w:tr>
      <w:tr w:rsidR="008F3B7A" w:rsidRPr="00072FD4" w:rsidTr="00030E12">
        <w:tc>
          <w:tcPr>
            <w:tcW w:w="37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8F3B7A" w:rsidRPr="00585C45" w:rsidRDefault="008F3B7A" w:rsidP="002F07C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1)увеличение охвата детей в возрасте от 3 до 7 лет услугами дошкольного образования, </w:t>
            </w:r>
            <w:r w:rsidRPr="004937FF">
              <w:rPr>
                <w:color w:val="000000" w:themeColor="text1"/>
                <w:sz w:val="24"/>
                <w:szCs w:val="24"/>
              </w:rPr>
              <w:t>к 202</w:t>
            </w:r>
            <w:r w:rsidR="000302C4">
              <w:rPr>
                <w:color w:val="000000" w:themeColor="text1"/>
                <w:sz w:val="24"/>
                <w:szCs w:val="24"/>
              </w:rPr>
              <w:t>4</w:t>
            </w:r>
            <w:r w:rsidRPr="004937FF">
              <w:rPr>
                <w:color w:val="000000" w:themeColor="text1"/>
                <w:sz w:val="24"/>
                <w:szCs w:val="24"/>
              </w:rPr>
              <w:t>-</w:t>
            </w:r>
            <w:r w:rsidR="00585C45" w:rsidRPr="00585C45">
              <w:rPr>
                <w:color w:val="000000" w:themeColor="text1"/>
                <w:sz w:val="24"/>
                <w:szCs w:val="24"/>
              </w:rPr>
              <w:t>100</w:t>
            </w:r>
            <w:r w:rsidRPr="00585C45">
              <w:rPr>
                <w:color w:val="000000" w:themeColor="text1"/>
                <w:sz w:val="24"/>
                <w:szCs w:val="24"/>
              </w:rPr>
              <w:t>%</w:t>
            </w:r>
          </w:p>
          <w:p w:rsidR="008F3B7A" w:rsidRPr="00072FD4" w:rsidRDefault="008F3B7A" w:rsidP="002F07C7">
            <w:pPr>
              <w:pStyle w:val="af2"/>
              <w:widowControl w:val="0"/>
              <w:tabs>
                <w:tab w:val="left" w:pos="1481"/>
              </w:tabs>
              <w:autoSpaceDE w:val="0"/>
              <w:autoSpaceDN w:val="0"/>
              <w:spacing w:after="0" w:line="240" w:lineRule="auto"/>
              <w:ind w:left="0" w:right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D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72FD4">
              <w:rPr>
                <w:rFonts w:ascii="Times New Roman" w:hAnsi="Times New Roman"/>
                <w:sz w:val="24"/>
                <w:szCs w:val="24"/>
              </w:rPr>
              <w:t xml:space="preserve"> увеличение доли выпускников муниципальных образовательных организаций освоивших основные общеобразовательные программы среднего общего образования 100% </w:t>
            </w:r>
          </w:p>
          <w:p w:rsidR="008F3B7A" w:rsidRPr="00072FD4" w:rsidRDefault="008F3B7A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3) увеличение доли детей в возрасте 5 - 18 лет, получающих услуги по дополнительному образованию в муниципальных образовательных организациях до</w:t>
            </w:r>
            <w:r w:rsidR="00585C45">
              <w:rPr>
                <w:sz w:val="24"/>
                <w:szCs w:val="24"/>
              </w:rPr>
              <w:t xml:space="preserve"> </w:t>
            </w:r>
            <w:r w:rsidR="004937FF" w:rsidRPr="00585C45">
              <w:rPr>
                <w:color w:val="000000" w:themeColor="text1"/>
                <w:sz w:val="24"/>
                <w:szCs w:val="24"/>
              </w:rPr>
              <w:t>80</w:t>
            </w:r>
            <w:r w:rsidRPr="00585C45">
              <w:rPr>
                <w:color w:val="000000" w:themeColor="text1"/>
                <w:sz w:val="24"/>
                <w:szCs w:val="24"/>
              </w:rPr>
              <w:t xml:space="preserve"> %</w:t>
            </w:r>
            <w:r w:rsidR="00585C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85C45">
              <w:rPr>
                <w:color w:val="000000" w:themeColor="text1"/>
                <w:sz w:val="24"/>
                <w:szCs w:val="24"/>
              </w:rPr>
              <w:t>к концу 202</w:t>
            </w:r>
            <w:r w:rsidR="000302C4" w:rsidRPr="00585C45">
              <w:rPr>
                <w:color w:val="000000" w:themeColor="text1"/>
                <w:sz w:val="24"/>
                <w:szCs w:val="24"/>
              </w:rPr>
              <w:t>4</w:t>
            </w:r>
            <w:r w:rsidRPr="00585C45">
              <w:rPr>
                <w:color w:val="000000" w:themeColor="text1"/>
                <w:sz w:val="24"/>
                <w:szCs w:val="24"/>
              </w:rPr>
              <w:t xml:space="preserve"> года в общем количестве детей данной</w:t>
            </w:r>
            <w:r w:rsidRPr="00072FD4">
              <w:rPr>
                <w:sz w:val="24"/>
                <w:szCs w:val="24"/>
              </w:rPr>
              <w:t xml:space="preserve"> возрастной группы, в том числе за счет развития программ дополнительного образования;</w:t>
            </w:r>
          </w:p>
          <w:p w:rsidR="008F3B7A" w:rsidRPr="00585C45" w:rsidRDefault="008F3B7A" w:rsidP="002F07C7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4) увеличение доли школьников, охваченных разными формами отдыха, оздоровления и занятости, к 202</w:t>
            </w:r>
            <w:r w:rsidR="000302C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году- </w:t>
            </w:r>
            <w:r w:rsidR="00585C45" w:rsidRPr="00585C45">
              <w:rPr>
                <w:color w:val="000000" w:themeColor="text1"/>
                <w:sz w:val="24"/>
                <w:szCs w:val="24"/>
              </w:rPr>
              <w:t>70</w:t>
            </w:r>
            <w:r w:rsidRPr="00585C45">
              <w:rPr>
                <w:color w:val="000000" w:themeColor="text1"/>
                <w:sz w:val="24"/>
                <w:szCs w:val="24"/>
              </w:rPr>
              <w:t>%</w:t>
            </w:r>
          </w:p>
          <w:p w:rsidR="008F3B7A" w:rsidRPr="00072FD4" w:rsidRDefault="008F3B7A" w:rsidP="002F07C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5) удовлетворенность населения качеством общего образования- 100%</w:t>
            </w:r>
          </w:p>
          <w:p w:rsidR="008F3B7A" w:rsidRPr="009F12EC" w:rsidRDefault="008F3B7A" w:rsidP="009D30F8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6)доля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 к концу 202</w:t>
            </w:r>
            <w:r w:rsidR="000302C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года </w:t>
            </w:r>
            <w:r w:rsidRPr="00072FD4">
              <w:rPr>
                <w:color w:val="000000"/>
                <w:sz w:val="24"/>
                <w:szCs w:val="24"/>
              </w:rPr>
              <w:t xml:space="preserve">до </w:t>
            </w:r>
            <w:r w:rsidR="000302C4">
              <w:rPr>
                <w:color w:val="000000" w:themeColor="text1"/>
                <w:sz w:val="24"/>
                <w:szCs w:val="24"/>
              </w:rPr>
              <w:t>100</w:t>
            </w:r>
            <w:r w:rsidRPr="009F12EC">
              <w:rPr>
                <w:color w:val="000000" w:themeColor="text1"/>
                <w:sz w:val="24"/>
                <w:szCs w:val="24"/>
              </w:rPr>
              <w:t xml:space="preserve"> %</w:t>
            </w:r>
          </w:p>
          <w:p w:rsidR="008F3B7A" w:rsidRPr="00072FD4" w:rsidRDefault="008F3B7A" w:rsidP="00585C45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7)</w:t>
            </w:r>
            <w:r w:rsidRPr="00072FD4">
              <w:rPr>
                <w:sz w:val="24"/>
                <w:szCs w:val="24"/>
              </w:rPr>
              <w:t xml:space="preserve"> 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</w:t>
            </w:r>
            <w:r w:rsidR="00585C45" w:rsidRPr="00585C45">
              <w:rPr>
                <w:color w:val="000000" w:themeColor="text1"/>
                <w:sz w:val="24"/>
                <w:szCs w:val="24"/>
              </w:rPr>
              <w:t xml:space="preserve">30 </w:t>
            </w:r>
            <w:r w:rsidRPr="00585C45">
              <w:rPr>
                <w:color w:val="000000" w:themeColor="text1"/>
                <w:sz w:val="24"/>
                <w:szCs w:val="24"/>
              </w:rPr>
              <w:t>чел.</w:t>
            </w:r>
          </w:p>
        </w:tc>
      </w:tr>
    </w:tbl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  <w:r w:rsidRPr="00072FD4">
        <w:rPr>
          <w:caps/>
          <w:sz w:val="24"/>
          <w:szCs w:val="24"/>
        </w:rPr>
        <w:t>Раздел</w:t>
      </w:r>
      <w:r w:rsidRPr="00072FD4">
        <w:rPr>
          <w:sz w:val="24"/>
          <w:szCs w:val="24"/>
        </w:rPr>
        <w:t xml:space="preserve"> 1. </w:t>
      </w:r>
      <w:r w:rsidRPr="00072FD4">
        <w:rPr>
          <w:caps/>
          <w:sz w:val="24"/>
          <w:szCs w:val="24"/>
        </w:rPr>
        <w:t xml:space="preserve">Характеристика текущего состояния сферы реализации муниципальной программы 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F3B7A" w:rsidRPr="00072FD4" w:rsidRDefault="008F3B7A" w:rsidP="002F07C7">
      <w:pPr>
        <w:pStyle w:val="afffff2"/>
        <w:tabs>
          <w:tab w:val="left" w:pos="2767"/>
          <w:tab w:val="left" w:pos="4150"/>
          <w:tab w:val="left" w:pos="5867"/>
          <w:tab w:val="left" w:pos="6259"/>
          <w:tab w:val="left" w:pos="8185"/>
        </w:tabs>
        <w:spacing w:before="1" w:line="240" w:lineRule="auto"/>
        <w:ind w:firstLine="0"/>
        <w:rPr>
          <w:szCs w:val="24"/>
        </w:rPr>
      </w:pPr>
      <w:r w:rsidRPr="00072FD4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</w:t>
      </w:r>
      <w:r w:rsidRPr="00072FD4">
        <w:rPr>
          <w:szCs w:val="24"/>
        </w:rPr>
        <w:lastRenderedPageBreak/>
        <w:t xml:space="preserve">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время, поддержка одаренных детей  относятся к вопросам местного значения. </w:t>
      </w:r>
    </w:p>
    <w:p w:rsidR="008F3B7A" w:rsidRPr="00072FD4" w:rsidRDefault="008F3B7A" w:rsidP="002F07C7">
      <w:pPr>
        <w:pStyle w:val="afffff2"/>
        <w:spacing w:line="240" w:lineRule="auto"/>
        <w:ind w:right="240"/>
        <w:rPr>
          <w:szCs w:val="24"/>
        </w:rPr>
      </w:pPr>
      <w:r w:rsidRPr="00072FD4">
        <w:rPr>
          <w:szCs w:val="24"/>
          <w:lang w:eastAsia="ru-RU"/>
        </w:rPr>
        <w:t>Муниципальная программа муниципального образования «Жигаловский район» «Развитие образования» на 2018 – 202</w:t>
      </w:r>
      <w:r w:rsidR="000302C4">
        <w:rPr>
          <w:szCs w:val="24"/>
          <w:lang w:eastAsia="ru-RU"/>
        </w:rPr>
        <w:t>4</w:t>
      </w:r>
      <w:r w:rsidRPr="00072FD4">
        <w:rPr>
          <w:szCs w:val="24"/>
          <w:lang w:eastAsia="ru-RU"/>
        </w:rPr>
        <w:t xml:space="preserve"> годы</w:t>
      </w:r>
      <w:r w:rsidRPr="00072FD4">
        <w:rPr>
          <w:szCs w:val="24"/>
        </w:rPr>
        <w:t xml:space="preserve"> (далее – муниципальная программа) является организационной основой муниципальной политики в сфере образования на территории муниципального образования «Жигаловский район» (далее – </w:t>
      </w:r>
      <w:r w:rsidR="003A1923">
        <w:rPr>
          <w:szCs w:val="24"/>
        </w:rPr>
        <w:t xml:space="preserve">муниципальное образование,  </w:t>
      </w:r>
      <w:r w:rsidRPr="00072FD4">
        <w:rPr>
          <w:szCs w:val="24"/>
        </w:rPr>
        <w:t xml:space="preserve"> «Жигаловский  район», район).</w:t>
      </w:r>
    </w:p>
    <w:p w:rsidR="008F3B7A" w:rsidRPr="00072FD4" w:rsidRDefault="008F3B7A" w:rsidP="002F07C7">
      <w:pPr>
        <w:pStyle w:val="afffff2"/>
        <w:spacing w:line="240" w:lineRule="auto"/>
        <w:ind w:right="240" w:firstLine="0"/>
        <w:rPr>
          <w:szCs w:val="24"/>
        </w:rPr>
      </w:pPr>
      <w:r w:rsidRPr="00072FD4">
        <w:rPr>
          <w:szCs w:val="24"/>
        </w:rPr>
        <w:t>Основанием для разработки муниципальной программы являются нормативно-правовые документы:</w:t>
      </w:r>
    </w:p>
    <w:p w:rsidR="008F3B7A" w:rsidRPr="00072FD4" w:rsidRDefault="008F3B7A" w:rsidP="00B779EF">
      <w:pPr>
        <w:pStyle w:val="afffff2"/>
        <w:spacing w:line="240" w:lineRule="auto"/>
        <w:ind w:right="240" w:firstLine="0"/>
        <w:rPr>
          <w:szCs w:val="24"/>
        </w:rPr>
      </w:pPr>
      <w:r w:rsidRPr="00072FD4">
        <w:rPr>
          <w:szCs w:val="24"/>
        </w:rPr>
        <w:t xml:space="preserve">1.Федеральный закон от 24.07.1998 № 124-ФЗ </w:t>
      </w:r>
      <w:r w:rsidRPr="00072FD4">
        <w:rPr>
          <w:spacing w:val="-3"/>
          <w:szCs w:val="24"/>
        </w:rPr>
        <w:t xml:space="preserve">«Об </w:t>
      </w:r>
      <w:r w:rsidRPr="00072FD4">
        <w:rPr>
          <w:szCs w:val="24"/>
        </w:rPr>
        <w:t>основных гарантиях прав ребенка в Российской</w:t>
      </w:r>
      <w:r w:rsidR="00585C45">
        <w:rPr>
          <w:szCs w:val="24"/>
        </w:rPr>
        <w:t xml:space="preserve"> </w:t>
      </w:r>
      <w:r w:rsidRPr="00072FD4">
        <w:rPr>
          <w:szCs w:val="24"/>
        </w:rPr>
        <w:t>Федерации»;</w:t>
      </w:r>
    </w:p>
    <w:p w:rsidR="008F3B7A" w:rsidRPr="00072FD4" w:rsidRDefault="008F3B7A" w:rsidP="00B779EF">
      <w:pPr>
        <w:widowControl w:val="0"/>
        <w:tabs>
          <w:tab w:val="left" w:pos="1147"/>
        </w:tabs>
        <w:autoSpaceDE w:val="0"/>
        <w:autoSpaceDN w:val="0"/>
        <w:spacing w:before="137"/>
        <w:ind w:right="24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2.Федеральный закон от 29.12.2012 № 273-ФЗ </w:t>
      </w:r>
      <w:r w:rsidRPr="00072FD4">
        <w:rPr>
          <w:spacing w:val="-3"/>
          <w:sz w:val="24"/>
          <w:szCs w:val="24"/>
        </w:rPr>
        <w:t xml:space="preserve">«Об </w:t>
      </w:r>
      <w:r w:rsidRPr="00072FD4">
        <w:rPr>
          <w:sz w:val="24"/>
          <w:szCs w:val="24"/>
        </w:rPr>
        <w:t>образовании в Российской Федерации»;</w:t>
      </w:r>
    </w:p>
    <w:p w:rsidR="008F3B7A" w:rsidRPr="00072FD4" w:rsidRDefault="008F3B7A" w:rsidP="00B779EF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3.Государственная программа Российской Федерации «Развитие образования» на 2013-2020 годы, утвержденная Постановлением Правительства Российской Федерации от 15.04.2014 года №295;</w:t>
      </w:r>
    </w:p>
    <w:p w:rsidR="008F3B7A" w:rsidRPr="00072FD4" w:rsidRDefault="008F3B7A" w:rsidP="00B779EF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4. Концепция долгосрочного социально-экономического развития Российской Федерации на период до 2020 года (постановление  Правительства Российской Федерации от 17 ноября 2008 г. № 1662-р) с учетом изменений;</w:t>
      </w:r>
    </w:p>
    <w:p w:rsidR="008F3B7A" w:rsidRPr="00072FD4" w:rsidRDefault="008F3B7A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5.Постановление Правительства Российской Федерации от 05.08.2013 года №662 «Об осуществлении мониторинга системы образования»;</w:t>
      </w:r>
    </w:p>
    <w:p w:rsidR="008F3B7A" w:rsidRPr="00072FD4" w:rsidRDefault="008F3B7A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6.Приказ Министерства образования и науки Российской Федерации от 15.01.2014 года № 14 «Об утверждении показателей мониторинга системы образования»;</w:t>
      </w:r>
    </w:p>
    <w:p w:rsidR="008F3B7A" w:rsidRPr="00072FD4" w:rsidRDefault="008F3B7A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7. Приказ Министерства образования и науки Российской Федерации от 11.06.2014 года № 657 «Об утверждении методики расчетов показателей мониторинга системы образования»;</w:t>
      </w:r>
    </w:p>
    <w:p w:rsidR="008F3B7A" w:rsidRPr="00072FD4" w:rsidRDefault="008F3B7A" w:rsidP="00FF231A">
      <w:pPr>
        <w:jc w:val="both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>7.</w:t>
      </w:r>
      <w:hyperlink r:id="rId7" w:history="1">
        <w:r w:rsidRPr="00072FD4">
          <w:rPr>
            <w:rStyle w:val="ad"/>
            <w:color w:val="000000"/>
            <w:sz w:val="24"/>
            <w:szCs w:val="24"/>
            <w:u w:val="none"/>
          </w:rPr>
          <w:t>Указ Президента Российской Федерации от 7 мая 2018 года N 204 " О национальных целях и стратегических задачах развития Российской Федерации на период до 2024 года»;</w:t>
        </w:r>
      </w:hyperlink>
    </w:p>
    <w:p w:rsidR="008F3B7A" w:rsidRPr="00072FD4" w:rsidRDefault="008F3B7A" w:rsidP="00B779EF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8.</w:t>
      </w:r>
      <w:r w:rsidRPr="00072FD4">
        <w:rPr>
          <w:color w:val="000000"/>
          <w:sz w:val="24"/>
          <w:szCs w:val="24"/>
        </w:rPr>
        <w:t>Национальный проект «Образование» на 2018-2024 г.г , утвержденный на заседании Президиума Совета при Президенте РФ по стратегическому развитию и национальным проектам  3 октября 2018 года;</w:t>
      </w:r>
    </w:p>
    <w:p w:rsidR="008F3B7A" w:rsidRPr="000040AA" w:rsidRDefault="008F3B7A" w:rsidP="00B779EF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color w:val="000000" w:themeColor="text1"/>
          <w:sz w:val="24"/>
          <w:szCs w:val="24"/>
        </w:rPr>
      </w:pPr>
      <w:r w:rsidRPr="000040AA">
        <w:rPr>
          <w:color w:val="000000" w:themeColor="text1"/>
          <w:sz w:val="24"/>
          <w:szCs w:val="24"/>
        </w:rPr>
        <w:t>9.Государственная программа Иркутской области «Развитие образования» на 2014-2020</w:t>
      </w:r>
      <w:r w:rsidR="000040AA" w:rsidRPr="000040AA">
        <w:rPr>
          <w:color w:val="000000" w:themeColor="text1"/>
          <w:sz w:val="24"/>
          <w:szCs w:val="24"/>
        </w:rPr>
        <w:t xml:space="preserve"> </w:t>
      </w:r>
      <w:r w:rsidRPr="000040AA">
        <w:rPr>
          <w:color w:val="000000" w:themeColor="text1"/>
          <w:sz w:val="24"/>
          <w:szCs w:val="24"/>
        </w:rPr>
        <w:t>годы, утвержденная Постановлением Правительства Иркутской области от 24.10.2013 года №456-пп;</w:t>
      </w:r>
    </w:p>
    <w:p w:rsidR="008F3B7A" w:rsidRPr="00072FD4" w:rsidRDefault="008F3B7A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>10.</w:t>
      </w:r>
      <w:r w:rsidRPr="00072FD4">
        <w:rPr>
          <w:color w:val="000000"/>
          <w:sz w:val="24"/>
          <w:szCs w:val="24"/>
        </w:rPr>
        <w:t>Устав муниципального образования «Жигаловский район»;</w:t>
      </w:r>
    </w:p>
    <w:p w:rsidR="008F3B7A" w:rsidRPr="00072FD4" w:rsidRDefault="008F3B7A" w:rsidP="00B779EF">
      <w:pPr>
        <w:widowControl w:val="0"/>
        <w:tabs>
          <w:tab w:val="left" w:pos="1089"/>
        </w:tabs>
        <w:autoSpaceDE w:val="0"/>
        <w:autoSpaceDN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11. Положение о порядке принятия решений о разработке муниципальных программ муниципального образования «Жигаловский район», их формирования, реализации и оценке эффективности, утвержденным постановлением Администрации муниципального образования «Жигаловский район» от 30 октября 2017 года № 123;</w:t>
      </w:r>
    </w:p>
    <w:p w:rsidR="008F3B7A" w:rsidRPr="00072FD4" w:rsidRDefault="008F3B7A" w:rsidP="00B779EF">
      <w:pPr>
        <w:widowControl w:val="0"/>
        <w:tabs>
          <w:tab w:val="left" w:pos="1142"/>
        </w:tabs>
        <w:autoSpaceDE w:val="0"/>
        <w:autoSpaceDN w:val="0"/>
        <w:ind w:right="239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12.Комплексная программа социально-экономического развития муниципального образования «Жигаловский район»;</w:t>
      </w:r>
    </w:p>
    <w:p w:rsidR="008F3B7A" w:rsidRDefault="008F3B7A" w:rsidP="00B779EF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13.Стратегия развития муниципальной системы образования на 2011-2025 годы, принята на августовской конференции  работников образования МО «Жигаловский район» 28.08.2012 г.</w:t>
      </w:r>
    </w:p>
    <w:p w:rsidR="000302C4" w:rsidRPr="000040AA" w:rsidRDefault="000302C4" w:rsidP="00B779EF">
      <w:pPr>
        <w:jc w:val="both"/>
        <w:rPr>
          <w:color w:val="000000" w:themeColor="text1"/>
          <w:sz w:val="24"/>
          <w:szCs w:val="24"/>
        </w:rPr>
      </w:pPr>
      <w:r w:rsidRPr="000040AA">
        <w:rPr>
          <w:color w:val="000000" w:themeColor="text1"/>
          <w:sz w:val="24"/>
          <w:szCs w:val="24"/>
        </w:rPr>
        <w:t xml:space="preserve">14.Муниципальные проекты «Образования», </w:t>
      </w:r>
      <w:r w:rsidR="000040AA" w:rsidRPr="000040AA">
        <w:rPr>
          <w:color w:val="000000" w:themeColor="text1"/>
          <w:sz w:val="24"/>
          <w:szCs w:val="24"/>
        </w:rPr>
        <w:t xml:space="preserve">"Демография" </w:t>
      </w:r>
    </w:p>
    <w:p w:rsidR="008F3B7A" w:rsidRPr="00072FD4" w:rsidRDefault="008F3B7A" w:rsidP="00FF231A">
      <w:pPr>
        <w:jc w:val="both"/>
        <w:rPr>
          <w:color w:val="FF0000"/>
          <w:sz w:val="24"/>
          <w:szCs w:val="24"/>
        </w:rPr>
      </w:pPr>
    </w:p>
    <w:p w:rsidR="008F3B7A" w:rsidRPr="00072FD4" w:rsidRDefault="008F3B7A" w:rsidP="002F07C7">
      <w:pPr>
        <w:pStyle w:val="afffff2"/>
        <w:spacing w:line="240" w:lineRule="auto"/>
        <w:ind w:right="239" w:firstLine="708"/>
        <w:rPr>
          <w:szCs w:val="24"/>
        </w:rPr>
      </w:pPr>
      <w:r w:rsidRPr="00072FD4">
        <w:rPr>
          <w:szCs w:val="24"/>
        </w:rPr>
        <w:t>Необходимость разработки и принятия муниципальной программы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населения. Реализация муниципальной программы позволит решить ряд важнейших задач, обеспечивающих стабильное функционирование и дальнейшее развитие муниципальной системы образования.</w:t>
      </w:r>
    </w:p>
    <w:p w:rsidR="008F3B7A" w:rsidRPr="00072FD4" w:rsidRDefault="008F3B7A" w:rsidP="002F07C7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 xml:space="preserve">Жигаловский район расположен на северо-востоке Иркутской области в 403 км от областного центра. Район граничит с Усть-Удинским, Усть-Кутским, Казачинско-Ленским и Качугским районами Иркутской области. Территории района составляет 22, 8 тыс. кв. км. (3% территории области). </w:t>
      </w:r>
    </w:p>
    <w:p w:rsidR="008F3B7A" w:rsidRPr="00072FD4" w:rsidRDefault="008F3B7A" w:rsidP="002F07C7">
      <w:pPr>
        <w:widowControl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Численность населения на 01.01.2017 составляет 8,5 тыс. человек в 10 поселениях, которые объединяют 36 сельских   населенных пунктов. Районный центр – р.п. Жигалово, в котором проживает 4,9 тыс.человек.</w:t>
      </w:r>
    </w:p>
    <w:p w:rsidR="008F3B7A" w:rsidRPr="00072FD4" w:rsidRDefault="008F3B7A" w:rsidP="002F07C7">
      <w:pPr>
        <w:jc w:val="both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>Демографическая ситуация в районе характеризуется:</w:t>
      </w:r>
    </w:p>
    <w:p w:rsidR="008F3B7A" w:rsidRPr="00072FD4" w:rsidRDefault="008F3B7A" w:rsidP="002F07C7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-снижением численности населения на 75 человек. Основная причина снижения численности населения - сохранение миграционной убыли населения: в 2016 году к уровню 2015г.  наблюдается увеличение миграционной убыли на 8 %. </w:t>
      </w:r>
    </w:p>
    <w:p w:rsidR="008F3B7A" w:rsidRPr="00072FD4" w:rsidRDefault="008F3B7A" w:rsidP="002F07C7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-снижением уровня регистрируемой безработицы до 1,7%.</w:t>
      </w:r>
    </w:p>
    <w:p w:rsidR="008F3B7A" w:rsidRPr="00072FD4" w:rsidRDefault="008F3B7A" w:rsidP="002F07C7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 Число безработных граждан составило 75 человек, среди которых, как правило, работники, не требующие квалификации.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Система образования находится под общим влиянием социально-экономической и демографической ситуации в регионе.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 Количество выпускников 11 класса школ постоянно сокращается, выпускников 9 класса более стабильно: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1) в 2013 г. на базе 9 классов выпуск составляет 102 человека, на базе 11 классов - 84 человек;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2) в 2014 г. на базе 9 классов выпуск составляет 94 человека, на базе 11 классов - 62 человека.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2) в 2015 г. на базе 9 классов выпуск составляет 94 человека, на базе 11 классов - 49 человека.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2) в 2016 г. на базе 9 классов выпуск составляет 102 человека, на базе 11 классов - 49 человека.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2) в 2017 г. на базе 9 классов выпуск составляет 106 человека, на базе 11 классов - 50 человека.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2. Система образования Жигаловского района представлена сетью организаций 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1) дошкольные образовательные организации - 11;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2) общеобразовательные организации - 12, из них: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начальные школы - 1;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основные школы - 4;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средние школы – 7, из них 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образовательные организации , реализующие  дошкольное образование-4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образовательные организации, имеющие детей с ОВЗ и детей - </w:t>
      </w:r>
      <w:r w:rsidRPr="00072FD4">
        <w:rPr>
          <w:color w:val="000000"/>
          <w:sz w:val="24"/>
          <w:szCs w:val="24"/>
        </w:rPr>
        <w:t>ивалидов-11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>3) организации дополнительного профессионального образования – 2, с охватом детей – 89%.</w:t>
      </w:r>
    </w:p>
    <w:p w:rsidR="008F3B7A" w:rsidRPr="00072FD4" w:rsidRDefault="008F3B7A" w:rsidP="002F07C7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2016-2017 учебном году в них обучалось 1403 ученика. Численность обучающихся, в том числе первоклассников, в общеобразовательных организациях района продолжает расти. Доля детей, обучающихся в соответствии с требованиями ФГОС, выросла на 24% и составляет 67,8% (960 детей) .</w:t>
      </w:r>
    </w:p>
    <w:p w:rsidR="008F3B7A" w:rsidRPr="00072FD4" w:rsidRDefault="008F3B7A" w:rsidP="002F07C7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В дошкольных образовательных учреждений  воспитывается 554 ребенка, что соответствует </w:t>
      </w:r>
      <w:r w:rsidRPr="00072FD4">
        <w:rPr>
          <w:color w:val="000000"/>
          <w:sz w:val="24"/>
          <w:szCs w:val="24"/>
        </w:rPr>
        <w:t>46%</w:t>
      </w:r>
      <w:r w:rsidRPr="00072FD4">
        <w:rPr>
          <w:sz w:val="24"/>
          <w:szCs w:val="24"/>
        </w:rPr>
        <w:t xml:space="preserve"> от общего детского населения Жигаловского района в возрасте от 1,6 до 7 лет. В целях обеспечения доступности общего образования на уровне дошкольного образования в районе была открыта дополнительная дошкольная группа на 25 мест в МКДОУ №10 с. Рудовка, группа кратковременного пребывания детей в детском саду №12 «Якорек». На начало 2016-2017 учебного года  в детском саду №12 «Якорек» было открыто две подготовительные группы, в детском саду №1 «Березка» - две старшие группы с целью увеличения охвата детей от3до7 лет. Открыты группы разного режима пребывания детей (от 3 до 12 часов), работают образовательные программы разной направленности от компенсирующих до общеразвивающих.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2017 г. в статусе казённых образовательных учреждений – 25 образовательных организаций.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Кадровый потенциал системы образования Жигаловского района (по состоянию на 01.08.2017)  включает в себя 335 человек, из них 238 работников общеобразовательных учреждений, 64 работника дошкольных образовательных учреждений, 22 педагога работают в учреждениях дополнительного образования детей,  57 педагогов пенсионного возраста. Высшее образование имеют 82% педагогов. Успешно прошли аттестацию и получили высшую, I  квалификационные категории 5% учителей, 7% педагогических работников образовательных учреждений получили ведомственные награды за высокий уровень профессионализма и качественные результаты педагогической деятельности. Ежегодно проводятся традиционные мероприятия для педагогического сообщества:   августовская конференция работников образования района, организуется участие общеобразовательных организаций в областном образовательном форуме "Образование Прибайкалья", профессиональные конкурсы «Учитель года», «Воспитатель года».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Для системы образования Жигаловского района  характерны следующие особенности: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подсистеме дошкольного образования: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1. Демографические процессы в </w:t>
      </w:r>
      <w:r w:rsidRPr="00072FD4">
        <w:rPr>
          <w:color w:val="000000"/>
          <w:sz w:val="24"/>
          <w:szCs w:val="24"/>
        </w:rPr>
        <w:t>Жигаловском районе характеризуются стабильной тенденцией к росту детского населения, максимальный прирост ожидается к 2020 году достигнет показателя в 1400 детей (в сравнении с 2015 годом на 15%).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2. Сеть действующих дошкольных образовательных организаций не удовлетворяет потребность населения Жигаловского района в определении в них детей, и как следствие, не в полной мере обеспечивает государственные гарантии  доступности дошкольного образования.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3. На регистрационном учете на 01.09.2017 года для устройства в дошкольные образовательные организации детей от 1,5 до 7 лет  стоит 288 </w:t>
      </w:r>
      <w:r w:rsidRPr="00072FD4">
        <w:rPr>
          <w:color w:val="000000"/>
          <w:sz w:val="24"/>
          <w:szCs w:val="24"/>
        </w:rPr>
        <w:t xml:space="preserve">человек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Количество детей от 3 до 7 лет, нуждающихся в услуге получения дошкольного образования, в 2016-2017 учебном году увеличилось. В целом по району охват услугами дошкольного образования от числа заявивших составляет 73% (в области - 89,94%), в том числе в возрастной группе от трех до семи лет </w:t>
      </w:r>
      <w:r w:rsidRPr="00072FD4">
        <w:rPr>
          <w:color w:val="000000"/>
          <w:sz w:val="24"/>
          <w:szCs w:val="24"/>
        </w:rPr>
        <w:t>– 88% (в области -</w:t>
      </w:r>
      <w:r w:rsidRPr="00072FD4">
        <w:rPr>
          <w:sz w:val="24"/>
          <w:szCs w:val="24"/>
        </w:rPr>
        <w:t xml:space="preserve"> 100 %),в возрастной группе от рождения до трех лет –</w:t>
      </w:r>
      <w:r w:rsidRPr="00072FD4">
        <w:rPr>
          <w:color w:val="000000"/>
          <w:sz w:val="24"/>
          <w:szCs w:val="24"/>
        </w:rPr>
        <w:t xml:space="preserve"> 45,5% (в области - </w:t>
      </w:r>
      <w:r w:rsidRPr="00072FD4">
        <w:rPr>
          <w:sz w:val="24"/>
          <w:szCs w:val="24"/>
        </w:rPr>
        <w:t>57,1 %).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подсистеме общего образования: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 Наметилась положительная динамика увеличения контингента в общеобразовательных учреждениях: положительная динамика увеличения контингента в общеобразовательных учреждениях: в 2012 - 2013 учебном году 1294 чел., в 2016 - 2017 учебном году - 1416 чел.;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2. Эффективность использования имеющихся ресурсов все еще недостаточна. Так, в Жигаловском районе в среднем на одного учителя приходится 8 обучающихся, при установленном федеральном нормативе 15. </w:t>
      </w:r>
    </w:p>
    <w:p w:rsidR="008F3B7A" w:rsidRPr="00072FD4" w:rsidRDefault="008F3B7A" w:rsidP="002F07C7">
      <w:pPr>
        <w:ind w:firstLine="195"/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 xml:space="preserve">3. Качественные показатели освоения государственных образовательных стандартов не соответствуют запросам. Из 50 выпускников 2017 года, сдававших единый государственный экзамен, подтвердили освоение общеобразовательных программ по русскому языку 50 чел. (100%), средний тестовый балл – 61, что ниже областного на 6 балов; по базовой математике выпускников 50 (100%), средний балл - 44, что ниже областного на 3 балла; </w:t>
      </w:r>
    </w:p>
    <w:p w:rsidR="008F3B7A" w:rsidRPr="00072FD4" w:rsidRDefault="008F3B7A" w:rsidP="002F07C7">
      <w:pPr>
        <w:ind w:firstLine="195"/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>4. Количество обучающихся, перешедших на обучение по федеральным государственным образовательным стандартам, в том числе в рамках опережающего развития : в 2013 - 2014 учебном году составило 433 чел., в 2016 - 2017 - 960 чел.;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подсистеме дополнительного образования детей:</w:t>
      </w:r>
    </w:p>
    <w:p w:rsidR="008F3B7A" w:rsidRPr="00072FD4" w:rsidRDefault="008F3B7A" w:rsidP="002F07C7">
      <w:pPr>
        <w:ind w:firstLine="195"/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>1. Действующая сеть муниципальных образовательных организаций Жигаловского района позволила охватить дополнительным образованием 1250 детей, что составило 89% от общей численности детей, в то же время направленность услуг дополнительного образования носит традиционный характер и не в полной мере обеспечивает запросы подростков.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2. Наиболее востребованными и преобладающими в деятельности организаций дополнительного образования детей из реализуемых семи направлений являются следующие: </w:t>
      </w:r>
      <w:r w:rsidRPr="00072FD4">
        <w:rPr>
          <w:color w:val="000000"/>
          <w:sz w:val="24"/>
          <w:szCs w:val="24"/>
        </w:rPr>
        <w:t xml:space="preserve">75% детей занимаются в кружках и объединениях художественной направленности, что говорит о большом спросе потребителей услуг (родителей, законных представителей) на образовательные программы по музыке, хореографии, театральному и прикладному творчеству, 15,9% социально-педагогическое направлению, 7,3% - </w:t>
      </w:r>
      <w:r w:rsidRPr="00072FD4">
        <w:rPr>
          <w:color w:val="000000"/>
          <w:sz w:val="24"/>
          <w:szCs w:val="24"/>
        </w:rPr>
        <w:lastRenderedPageBreak/>
        <w:t xml:space="preserve">физкультурно-спортивное, в туристско-краеведческом направления занимаются всего 1,7% обучающихся. Соотношение количественного состава мальчиков и девочек составляет 32% и 67,9%, что означает доминирование большего количества девочек из-за того, что в учреждении преобладает наличие образовательных программ художественной направленности, что как правило, интересует больше девочек.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сфере информатизации образования: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1. </w:t>
      </w:r>
      <w:r w:rsidRPr="00072FD4">
        <w:rPr>
          <w:color w:val="000000"/>
          <w:sz w:val="24"/>
          <w:szCs w:val="24"/>
        </w:rPr>
        <w:t>Завершен первый этап информатизации (компьютеризация) образования - произошло первичное насыщение общеобразовательных организаций вычислительной техникой. В среднем на один компьютер в общеобразовательных организациях Жигаловского района приходится 5 человек ( средний показатель по Иркутской области-21,94 ,средний по России показатель - 20).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2. В Жигаловском районе функционирует 1 муниципальный ресурсный центр, обеспечивающих методическое и техническое сопровождение информатизации образования.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В среднем 58% образовательных организаций Жигаловского района имеют доступ в Интернет на скорости 512Кб/сек. и выше.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сфере совершенствования финансово-экономических механизмов развития образования:</w:t>
      </w:r>
    </w:p>
    <w:p w:rsidR="008F3B7A" w:rsidRPr="00072FD4" w:rsidRDefault="008F3B7A" w:rsidP="002F07C7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В 2017 году продолжено развитие механизмов нормативно - подушевого финансирования образовательных учреждений. Разработаны региональные нормативы финансового обеспечения образовательной деятельности по предоставлению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образовательных учреждениях для детей – сирот и детей, оставшихся без попечения родителей, оздоровительных образовательных учреждениях санаторного типа для детей, нуждающихся в длительном лечении,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В сфере развития педагогического и инновационного потенциала:</w:t>
      </w:r>
    </w:p>
    <w:p w:rsidR="008F3B7A" w:rsidRPr="00072FD4" w:rsidRDefault="008F3B7A" w:rsidP="002F07C7">
      <w:pPr>
        <w:ind w:firstLine="68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 xml:space="preserve">1. С целью повышение статуса педагогических работников и позиционирования лучших достижений педагогической практики в Жигаловском районе сложилась муниципальная система конкурсов для педагогов и воспитателей.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Вышеизложенное позволяет сделать следующие выводы: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К общесистемным проблемам сферы образования Жигаловского района относятся следующие: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1. Проблема обеспечения оптимального уровня качества образования.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Недостаточный рост уровня качества образования в регионе определяется тремя составляющими: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1) качество условий: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а) существующая сеть образовательных организаций (номенклатура, структура, правовое положение образовательных организаций) не обеспечивает доступности качественного образования, прав граждан на выбор образовательной организации, соответствующего их запросам;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б) нормативно-правовое обеспечение в полной мере не отвечает современным требованиям инновационного развития системы образования;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в) дополнительное образование слабо интегрировано с общим образованием с точки зрения единства целей в условиях введения федеральных государственных образовательных стандартов и механизмов их реализации;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г) наблюдается недостаточная согласованность перечня предоставляемых в регионе образовательных услуг и требований рынка труда;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д) кадровый потенциал системы общего образования не готов к проектированию и реализации основных образовательных программ, обеспечивающих достижение результатов, соответствующих требованиям ФГОС;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е) в организациях общего образования не сформирована информационно-образовательная среда, обеспечивающая реализацию основных образовательных программ в соответствии с требованиями ФГОС;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 xml:space="preserve">ж) инфраструктура общеобразовательных организаций не в полной мере обеспечивает </w:t>
      </w:r>
      <w:r w:rsidRPr="00072FD4">
        <w:rPr>
          <w:color w:val="000000"/>
          <w:sz w:val="24"/>
          <w:szCs w:val="24"/>
        </w:rPr>
        <w:lastRenderedPageBreak/>
        <w:t>организацию внеурочной деятельности учащихся, включенной ФГОС в основную образовательную программу;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з) учебно-материальная база 75% образовательных организаций и 100% организаций дополнительного образования детей не соответствует требованиям ФГОС;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и) </w:t>
      </w:r>
      <w:r w:rsidRPr="00072FD4">
        <w:rPr>
          <w:color w:val="000000"/>
          <w:sz w:val="24"/>
          <w:szCs w:val="24"/>
        </w:rPr>
        <w:t>8%</w:t>
      </w:r>
      <w:r w:rsidRPr="00072FD4">
        <w:rPr>
          <w:sz w:val="24"/>
          <w:szCs w:val="24"/>
        </w:rPr>
        <w:t xml:space="preserve"> образовательных организаций и 50% организаций дополнительного образования детей нуждаются в капитальном ремонте зданий;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к) в организациях образования недостаточными темпами создается универсальная безбарьерная среда, позволяющая обеспечить полноценную интеграцию детей-инвалидов;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2) качество процесса: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а) в образовательном процессе недостаточно используются современные информационно-коммуникационные, личностно ориентированные, проектно-исследовательские технологии, системно- деятельностный подход, обеспечивающие формирование компетентностей;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3) качество результата: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а) доля выпускников, подтвердивших освоение общеобразовательных программ среднего (полного) общего образования по русскому языку, - 100%</w:t>
      </w:r>
      <w:r w:rsidRPr="00072FD4">
        <w:rPr>
          <w:color w:val="FF0000"/>
          <w:sz w:val="24"/>
          <w:szCs w:val="24"/>
        </w:rPr>
        <w:t>,</w:t>
      </w:r>
      <w:r w:rsidRPr="00072FD4">
        <w:rPr>
          <w:color w:val="000000"/>
          <w:sz w:val="24"/>
          <w:szCs w:val="24"/>
        </w:rPr>
        <w:t xml:space="preserve"> по математике –100%, что выше результата по региону; остается проблема прохождения государственной итоговой аттестации по программам основного общего образования, результаты ниже региональных на 8-2% по математике и русскому соответственно, по предметам выбора на 3-5 %.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2. Проблема недостаточной эффективности кадровой политики.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В Жигаловском районе управления кадровыми ресурсами системы образования Иркутской области выявляются: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1) низкие темпы обновления педагогических кадров, большая доля преподавателей пенсионного возраста (2016 г. –21,9%, 2017 г. –22,3%). Практически на всех уровнях образовательной системы среди преподавателей преобладают женщины (в среднем 92,1,0% женщин и 7,9% мужчин);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2) недостаточный уровень профессиональной компетентности педагогических работников (в 2015 г. доля учителей, не имеющих квалификационной категории, составила 2017. - 64%);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3. Проблема недостаточной эффективности использования имеющихся ресурсов (материально-технических, информационно-технических)</w:t>
      </w:r>
    </w:p>
    <w:p w:rsidR="008F3B7A" w:rsidRPr="00072FD4" w:rsidRDefault="008F3B7A" w:rsidP="002F07C7">
      <w:pPr>
        <w:pStyle w:val="af2"/>
        <w:widowControl w:val="0"/>
        <w:tabs>
          <w:tab w:val="left" w:pos="1116"/>
        </w:tabs>
        <w:autoSpaceDE w:val="0"/>
        <w:autoSpaceDN w:val="0"/>
        <w:spacing w:before="72" w:after="0" w:line="240" w:lineRule="auto"/>
        <w:ind w:left="0" w:right="2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FD4">
        <w:rPr>
          <w:rFonts w:ascii="Times New Roman" w:hAnsi="Times New Roman"/>
          <w:sz w:val="24"/>
          <w:szCs w:val="24"/>
        </w:rPr>
        <w:t>1) низкий уровень обеспечения муниципальных учреждений современным материально-техническим оборудованием (учебно-лабораторным оборудованием</w:t>
      </w:r>
      <w:r w:rsidR="003A1923">
        <w:rPr>
          <w:rFonts w:ascii="Times New Roman" w:hAnsi="Times New Roman"/>
          <w:sz w:val="24"/>
          <w:szCs w:val="24"/>
        </w:rPr>
        <w:t xml:space="preserve"> </w:t>
      </w:r>
      <w:r w:rsidRPr="00072FD4">
        <w:rPr>
          <w:rFonts w:ascii="Times New Roman" w:hAnsi="Times New Roman"/>
          <w:sz w:val="24"/>
          <w:szCs w:val="24"/>
        </w:rPr>
        <w:t>для  кабинетов естественнонаучного цикла, современным компьютерным оборудованием, технологическим оборудованием для школьных столовых);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2. ЦЕЛЬ И ЗАДАЧИ МУНИЦИПАЛЬНОЙ ПРОГРАММЫ, ЦЕЛЕВЫЕ ПОКАЗАТЕЛИ МУНИЦИПАЛЬНОЙ ПРОГРАММЫ,</w:t>
      </w:r>
      <w:r w:rsidRPr="00072FD4">
        <w:rPr>
          <w:sz w:val="24"/>
          <w:szCs w:val="24"/>
        </w:rPr>
        <w:br/>
        <w:t xml:space="preserve"> СРОКИ РЕАЛИЗАЦИИ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Целью муниципальной программы является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Для реализация поставленной цели необходимо решить следующие задачи:</w:t>
      </w:r>
    </w:p>
    <w:p w:rsidR="008F3B7A" w:rsidRPr="00072FD4" w:rsidRDefault="008F3B7A" w:rsidP="002F07C7">
      <w:pPr>
        <w:pStyle w:val="af2"/>
        <w:tabs>
          <w:tab w:val="left" w:pos="317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FD4">
        <w:rPr>
          <w:rFonts w:ascii="Times New Roman" w:hAnsi="Times New Roman"/>
          <w:sz w:val="24"/>
          <w:szCs w:val="24"/>
        </w:rPr>
        <w:t xml:space="preserve">1. </w:t>
      </w:r>
      <w:r w:rsidRPr="00072FD4">
        <w:rPr>
          <w:rFonts w:ascii="Times New Roman" w:hAnsi="Times New Roman"/>
          <w:sz w:val="24"/>
          <w:szCs w:val="24"/>
          <w:lang w:eastAsia="ru-RU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8F3B7A" w:rsidRPr="00072FD4" w:rsidRDefault="008F3B7A" w:rsidP="002F07C7">
      <w:pPr>
        <w:pStyle w:val="af2"/>
        <w:tabs>
          <w:tab w:val="left" w:pos="317"/>
          <w:tab w:val="left" w:pos="372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FD4">
        <w:rPr>
          <w:rFonts w:ascii="Times New Roman" w:hAnsi="Times New Roman"/>
          <w:sz w:val="24"/>
          <w:szCs w:val="24"/>
          <w:lang w:eastAsia="ru-RU"/>
        </w:rPr>
        <w:t>2.Обеспечение доступности и качества предоставления начального общего, основного общего и среднего (полного) общего образования.</w:t>
      </w:r>
    </w:p>
    <w:p w:rsidR="008F3B7A" w:rsidRPr="00072FD4" w:rsidRDefault="008F3B7A" w:rsidP="002F07C7">
      <w:pPr>
        <w:pStyle w:val="af2"/>
        <w:tabs>
          <w:tab w:val="left" w:pos="317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FD4">
        <w:rPr>
          <w:rFonts w:ascii="Times New Roman" w:hAnsi="Times New Roman"/>
          <w:sz w:val="24"/>
          <w:szCs w:val="24"/>
          <w:lang w:eastAsia="ru-RU"/>
        </w:rPr>
        <w:t xml:space="preserve">3Повышение качества услуг дополнительного образования в сфере общего образования </w:t>
      </w:r>
    </w:p>
    <w:p w:rsidR="008F3B7A" w:rsidRPr="00072FD4" w:rsidRDefault="008F3B7A" w:rsidP="002F07C7">
      <w:pPr>
        <w:pStyle w:val="af2"/>
        <w:widowControl w:val="0"/>
        <w:tabs>
          <w:tab w:val="left" w:pos="317"/>
          <w:tab w:val="left" w:pos="459"/>
        </w:tabs>
        <w:spacing w:after="0" w:line="240" w:lineRule="auto"/>
        <w:ind w:left="-75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072FD4">
        <w:rPr>
          <w:rFonts w:ascii="Times New Roman" w:hAnsi="Times New Roman"/>
          <w:sz w:val="24"/>
          <w:szCs w:val="24"/>
          <w:lang w:eastAsia="ru-RU"/>
        </w:rPr>
        <w:t>4.Организация отдыха, оздоровления и занятости детей</w:t>
      </w:r>
    </w:p>
    <w:p w:rsidR="008F3B7A" w:rsidRPr="00072FD4" w:rsidRDefault="008F3B7A" w:rsidP="002F07C7">
      <w:pPr>
        <w:pStyle w:val="af2"/>
        <w:widowControl w:val="0"/>
        <w:tabs>
          <w:tab w:val="left" w:pos="317"/>
          <w:tab w:val="left" w:pos="459"/>
        </w:tabs>
        <w:spacing w:after="0" w:line="240" w:lineRule="auto"/>
        <w:ind w:left="-75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072FD4">
        <w:rPr>
          <w:rFonts w:ascii="Times New Roman" w:hAnsi="Times New Roman"/>
          <w:sz w:val="24"/>
          <w:szCs w:val="24"/>
          <w:lang w:eastAsia="ru-RU"/>
        </w:rPr>
        <w:t>5.Обеспечение условий для реализации муниципальной программы и прочих мероприятий в области образования</w:t>
      </w:r>
    </w:p>
    <w:p w:rsidR="008F3B7A" w:rsidRPr="00072FD4" w:rsidRDefault="008F3B7A" w:rsidP="002F07C7">
      <w:pPr>
        <w:pStyle w:val="af2"/>
        <w:widowControl w:val="0"/>
        <w:tabs>
          <w:tab w:val="left" w:pos="317"/>
          <w:tab w:val="left" w:pos="459"/>
        </w:tabs>
        <w:spacing w:after="0" w:line="240" w:lineRule="auto"/>
        <w:ind w:left="-75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072FD4">
        <w:rPr>
          <w:rFonts w:ascii="Times New Roman" w:hAnsi="Times New Roman"/>
          <w:sz w:val="24"/>
          <w:szCs w:val="24"/>
          <w:lang w:eastAsia="ru-RU"/>
        </w:rPr>
        <w:t>6.Развитие инфраструктуры образовательных организаций Жигаловского  района</w:t>
      </w:r>
    </w:p>
    <w:p w:rsidR="008F3B7A" w:rsidRPr="00072FD4" w:rsidRDefault="008F3B7A" w:rsidP="002F07C7">
      <w:pPr>
        <w:pStyle w:val="af2"/>
        <w:tabs>
          <w:tab w:val="left" w:pos="317"/>
          <w:tab w:val="left" w:pos="372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</w:rPr>
      </w:pPr>
      <w:r w:rsidRPr="00072FD4">
        <w:rPr>
          <w:rFonts w:ascii="Times New Roman" w:hAnsi="Times New Roman"/>
          <w:sz w:val="24"/>
          <w:szCs w:val="24"/>
          <w:lang w:eastAsia="ru-RU"/>
        </w:rPr>
        <w:t>7.Осуществление адресной поддержки одаренных детей.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Целевыми показателями, характеризующими достижение цели муниципальной программы являются:</w:t>
      </w:r>
    </w:p>
    <w:p w:rsidR="008F3B7A" w:rsidRPr="00072FD4" w:rsidRDefault="008F3B7A" w:rsidP="002F07C7">
      <w:pPr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>1.)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образования),%</w:t>
      </w:r>
    </w:p>
    <w:p w:rsidR="008F3B7A" w:rsidRPr="00072FD4" w:rsidRDefault="008F3B7A" w:rsidP="002F07C7">
      <w:pPr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>2) доля выпускников муниципальных общеобразовательных учреждений, получивших аттестат о среднем общем образовании ,в общей численности выпускников %</w:t>
      </w:r>
    </w:p>
    <w:p w:rsidR="008F3B7A" w:rsidRPr="00072FD4" w:rsidRDefault="008F3B7A" w:rsidP="002F07C7">
      <w:pPr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>3) доля детей в возрасте 5 - 18 лет, получающих услуги по дополнительному образованию в муниципальных образовательных организациях в общей численности  детей данной возрастной группы; %</w:t>
      </w:r>
    </w:p>
    <w:p w:rsidR="008F3B7A" w:rsidRPr="00072FD4" w:rsidRDefault="008F3B7A" w:rsidP="002F07C7">
      <w:pPr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>4) доля школьников, охваченных разными формами отдыха, оздоровления и занятости, в общей численности школьников %</w:t>
      </w:r>
    </w:p>
    <w:p w:rsidR="008F3B7A" w:rsidRPr="00072FD4" w:rsidRDefault="008F3B7A" w:rsidP="002F07C7">
      <w:pPr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>5) удовлетворенность населения качеством образования, %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6) доля муниципальных образовательных учреждений, инфраструктура которых соответствует современным требованиям безопасности в общем количестве муниципальных образовательных учреждений, %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7) 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чел.</w:t>
      </w:r>
    </w:p>
    <w:p w:rsidR="008F3B7A" w:rsidRPr="00072FD4" w:rsidRDefault="008F3B7A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Сроки реализации муниципальной программы: 2018 -202</w:t>
      </w:r>
      <w:r w:rsidR="000302C4">
        <w:rPr>
          <w:sz w:val="24"/>
          <w:szCs w:val="24"/>
        </w:rPr>
        <w:t>4</w:t>
      </w:r>
      <w:r w:rsidR="00585C45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>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2FD4">
        <w:rPr>
          <w:caps/>
          <w:sz w:val="24"/>
          <w:szCs w:val="24"/>
        </w:rPr>
        <w:t>Раздел</w:t>
      </w:r>
      <w:r w:rsidRPr="00072FD4">
        <w:rPr>
          <w:sz w:val="24"/>
          <w:szCs w:val="24"/>
        </w:rPr>
        <w:t xml:space="preserve"> 3. </w:t>
      </w:r>
      <w:r w:rsidRPr="00072FD4">
        <w:rPr>
          <w:caps/>
          <w:sz w:val="24"/>
          <w:szCs w:val="24"/>
        </w:rPr>
        <w:t>Обоснование выделения подпрограмм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Цели и задачи муниципальной  программы сформулированы на основе </w:t>
      </w:r>
      <w:hyperlink r:id="rId8" w:history="1">
        <w:r w:rsidRPr="00072FD4">
          <w:rPr>
            <w:sz w:val="24"/>
            <w:szCs w:val="24"/>
          </w:rPr>
          <w:t>Концепции</w:t>
        </w:r>
      </w:hyperlink>
      <w:r w:rsidRPr="00072FD4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 с учетом изменений, произошедших в системе образования, принятых в последние годы программ и мер по развитию системы образования.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Муниципальная программа включает в себя четыре подпрограммы, содержащие основные мероприятия, направленные на решение поставленных задач, а также - на реализацию указов Президента Российской Федерации, поручений Президента Российской Федерации и Правительства Российской Федерации.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В рамках муниципальной программы будут реализованы следующие подпрограммы:</w:t>
      </w:r>
    </w:p>
    <w:p w:rsidR="008F3B7A" w:rsidRPr="000040AA" w:rsidRDefault="0004189C" w:rsidP="002F07C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hyperlink r:id="rId9" w:history="1">
        <w:r w:rsidR="008F3B7A" w:rsidRPr="00072FD4">
          <w:rPr>
            <w:sz w:val="24"/>
            <w:szCs w:val="24"/>
          </w:rPr>
          <w:t xml:space="preserve">подпрограмма </w:t>
        </w:r>
      </w:hyperlink>
      <w:r w:rsidR="008F3B7A" w:rsidRPr="00072FD4">
        <w:rPr>
          <w:sz w:val="24"/>
          <w:szCs w:val="24"/>
        </w:rPr>
        <w:t xml:space="preserve">«Развитие системы дошкольного, общего и дополнительного образования в </w:t>
      </w:r>
      <w:bookmarkStart w:id="0" w:name="_GoBack"/>
      <w:r w:rsidR="008F3B7A" w:rsidRPr="000040AA">
        <w:rPr>
          <w:color w:val="000000" w:themeColor="text1"/>
          <w:sz w:val="24"/>
          <w:szCs w:val="24"/>
        </w:rPr>
        <w:t>Жигаловском районе» на 2018-202</w:t>
      </w:r>
      <w:r w:rsidR="000302C4" w:rsidRPr="000040AA">
        <w:rPr>
          <w:color w:val="000000" w:themeColor="text1"/>
          <w:sz w:val="24"/>
          <w:szCs w:val="24"/>
        </w:rPr>
        <w:t>4</w:t>
      </w:r>
      <w:r w:rsidR="008F3B7A" w:rsidRPr="000040AA">
        <w:rPr>
          <w:color w:val="000000" w:themeColor="text1"/>
          <w:sz w:val="24"/>
          <w:szCs w:val="24"/>
        </w:rPr>
        <w:t>годы;</w:t>
      </w:r>
    </w:p>
    <w:p w:rsidR="008F3B7A" w:rsidRPr="000040AA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040AA">
        <w:rPr>
          <w:color w:val="000000" w:themeColor="text1"/>
          <w:sz w:val="24"/>
          <w:szCs w:val="24"/>
        </w:rPr>
        <w:t>подпрограмма «Одаренные дети» на 2018-202</w:t>
      </w:r>
      <w:r w:rsidR="000302C4" w:rsidRPr="000040AA">
        <w:rPr>
          <w:color w:val="000000" w:themeColor="text1"/>
          <w:sz w:val="24"/>
          <w:szCs w:val="24"/>
        </w:rPr>
        <w:t>4</w:t>
      </w:r>
      <w:r w:rsidRPr="000040AA">
        <w:rPr>
          <w:color w:val="000000" w:themeColor="text1"/>
          <w:sz w:val="24"/>
          <w:szCs w:val="24"/>
        </w:rPr>
        <w:t xml:space="preserve"> годы; </w:t>
      </w:r>
    </w:p>
    <w:p w:rsidR="008F3B7A" w:rsidRPr="000040AA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040AA">
        <w:rPr>
          <w:color w:val="000000" w:themeColor="text1"/>
          <w:sz w:val="24"/>
          <w:szCs w:val="24"/>
        </w:rPr>
        <w:t>подпрограмма «Организация летних каникул детей в Жигаловском районе» на 2018-202</w:t>
      </w:r>
      <w:r w:rsidR="000302C4" w:rsidRPr="000040AA">
        <w:rPr>
          <w:color w:val="000000" w:themeColor="text1"/>
          <w:sz w:val="24"/>
          <w:szCs w:val="24"/>
        </w:rPr>
        <w:t>4</w:t>
      </w:r>
      <w:r w:rsidRPr="000040AA">
        <w:rPr>
          <w:color w:val="000000" w:themeColor="text1"/>
          <w:sz w:val="24"/>
          <w:szCs w:val="24"/>
        </w:rPr>
        <w:t>годы;</w:t>
      </w:r>
    </w:p>
    <w:p w:rsidR="008F3B7A" w:rsidRPr="000040AA" w:rsidRDefault="0004189C" w:rsidP="002F07C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hyperlink r:id="rId10" w:history="1">
        <w:r w:rsidR="008F3B7A" w:rsidRPr="000040AA">
          <w:rPr>
            <w:color w:val="000000" w:themeColor="text1"/>
            <w:sz w:val="24"/>
            <w:szCs w:val="24"/>
          </w:rPr>
          <w:t xml:space="preserve">подпрограмма </w:t>
        </w:r>
      </w:hyperlink>
      <w:r w:rsidR="008F3B7A" w:rsidRPr="000040AA">
        <w:rPr>
          <w:color w:val="000000" w:themeColor="text1"/>
          <w:sz w:val="24"/>
          <w:szCs w:val="24"/>
        </w:rPr>
        <w:t>«Обеспечение реализации муниципальной программы и прочие мероприятия в области образования»  на 2018 – 202</w:t>
      </w:r>
      <w:r w:rsidR="000302C4" w:rsidRPr="000040AA">
        <w:rPr>
          <w:color w:val="000000" w:themeColor="text1"/>
          <w:sz w:val="24"/>
          <w:szCs w:val="24"/>
        </w:rPr>
        <w:t>4</w:t>
      </w:r>
      <w:r w:rsidR="008F3B7A" w:rsidRPr="000040AA">
        <w:rPr>
          <w:color w:val="000000" w:themeColor="text1"/>
          <w:sz w:val="24"/>
          <w:szCs w:val="24"/>
        </w:rPr>
        <w:t xml:space="preserve"> годы.</w:t>
      </w:r>
    </w:p>
    <w:p w:rsidR="008F3B7A" w:rsidRPr="000040AA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040AA">
        <w:rPr>
          <w:color w:val="000000" w:themeColor="text1"/>
          <w:sz w:val="24"/>
          <w:szCs w:val="24"/>
        </w:rPr>
        <w:t>Включение перечисленных подпрограмм в муниципальную программу обусловлено особенностями структуры системы образования и ключевыми задачами, связанными с обеспечением повышения качества образования.</w:t>
      </w:r>
    </w:p>
    <w:p w:rsidR="008F3B7A" w:rsidRPr="000040AA" w:rsidRDefault="008F3B7A" w:rsidP="002F07C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040AA">
        <w:rPr>
          <w:color w:val="000000" w:themeColor="text1"/>
          <w:sz w:val="24"/>
          <w:szCs w:val="24"/>
        </w:rPr>
        <w:t>В подпрограмме «Развитие системы дошкольного, общего и дополнительного образования в Жигаловском районе» на 2018 - 202</w:t>
      </w:r>
      <w:r w:rsidR="000302C4" w:rsidRPr="000040AA">
        <w:rPr>
          <w:color w:val="000000" w:themeColor="text1"/>
          <w:sz w:val="24"/>
          <w:szCs w:val="24"/>
        </w:rPr>
        <w:t>4</w:t>
      </w:r>
      <w:r w:rsidRPr="000040AA">
        <w:rPr>
          <w:color w:val="000000" w:themeColor="text1"/>
          <w:sz w:val="24"/>
          <w:szCs w:val="24"/>
        </w:rPr>
        <w:t xml:space="preserve"> годы сосредоточены мероприятия по развитию дошкольного, общего и дополнительного образования детей, направленные на обеспечение доступности и модернизацию качественного дошкольного и общего образования, модернизацию общего образования, создание современной инфраструктуры дополнительного образования детей.</w:t>
      </w:r>
    </w:p>
    <w:p w:rsidR="008F3B7A" w:rsidRPr="00072FD4" w:rsidRDefault="008F3B7A" w:rsidP="002F07C7">
      <w:pPr>
        <w:pStyle w:val="af2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0AA">
        <w:rPr>
          <w:rFonts w:ascii="Times New Roman" w:hAnsi="Times New Roman"/>
          <w:color w:val="000000" w:themeColor="text1"/>
          <w:sz w:val="24"/>
          <w:szCs w:val="24"/>
        </w:rPr>
        <w:t>Подпрограмма «Одаренные дети» на 2018-202</w:t>
      </w:r>
      <w:r w:rsidR="000302C4" w:rsidRPr="000040A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040AA">
        <w:rPr>
          <w:rFonts w:ascii="Times New Roman" w:hAnsi="Times New Roman"/>
          <w:color w:val="000000" w:themeColor="text1"/>
          <w:sz w:val="24"/>
          <w:szCs w:val="24"/>
        </w:rPr>
        <w:t xml:space="preserve"> годы направлена на обеспечение развития</w:t>
      </w:r>
      <w:r w:rsidRPr="00DA6771">
        <w:rPr>
          <w:rFonts w:ascii="Times New Roman" w:hAnsi="Times New Roman"/>
          <w:color w:val="FF0000"/>
          <w:sz w:val="24"/>
          <w:szCs w:val="24"/>
        </w:rPr>
        <w:t xml:space="preserve"> и</w:t>
      </w:r>
      <w:bookmarkEnd w:id="0"/>
      <w:r w:rsidR="000040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2FD4">
        <w:rPr>
          <w:rFonts w:ascii="Times New Roman" w:hAnsi="Times New Roman"/>
          <w:sz w:val="24"/>
          <w:szCs w:val="24"/>
        </w:rPr>
        <w:t xml:space="preserve">поддержку одаренных и талантливых детей, а также проведение мероприятий направленных на проявление одаренности у детей Жигаловского района  </w:t>
      </w:r>
    </w:p>
    <w:p w:rsidR="008F3B7A" w:rsidRPr="00072FD4" w:rsidRDefault="0004189C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11" w:history="1">
        <w:r w:rsidR="008F3B7A" w:rsidRPr="00072FD4">
          <w:rPr>
            <w:sz w:val="24"/>
            <w:szCs w:val="24"/>
          </w:rPr>
          <w:t xml:space="preserve">Подпрограмма </w:t>
        </w:r>
      </w:hyperlink>
      <w:r w:rsidR="008F3B7A" w:rsidRPr="00072FD4">
        <w:rPr>
          <w:sz w:val="24"/>
          <w:szCs w:val="24"/>
        </w:rPr>
        <w:t xml:space="preserve">«Обеспечение реализации муниципальной программы и прочие мероприятия </w:t>
      </w:r>
      <w:r w:rsidR="008F3B7A" w:rsidRPr="00072FD4">
        <w:rPr>
          <w:sz w:val="24"/>
          <w:szCs w:val="24"/>
        </w:rPr>
        <w:lastRenderedPageBreak/>
        <w:t>в области образования»в области образования» на 2018 – 202</w:t>
      </w:r>
      <w:r w:rsidR="000040AA">
        <w:rPr>
          <w:sz w:val="24"/>
          <w:szCs w:val="24"/>
        </w:rPr>
        <w:t>4</w:t>
      </w:r>
      <w:r w:rsidR="008F3B7A" w:rsidRPr="00072FD4">
        <w:rPr>
          <w:sz w:val="24"/>
          <w:szCs w:val="24"/>
        </w:rPr>
        <w:t xml:space="preserve"> годы 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программы, без чего ее успех невозможен.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2FD4">
        <w:rPr>
          <w:caps/>
          <w:sz w:val="24"/>
          <w:szCs w:val="24"/>
        </w:rPr>
        <w:t>Раздел</w:t>
      </w:r>
      <w:r w:rsidRPr="00072FD4">
        <w:rPr>
          <w:sz w:val="24"/>
          <w:szCs w:val="24"/>
        </w:rPr>
        <w:t xml:space="preserve"> 4. </w:t>
      </w:r>
      <w:r w:rsidRPr="00072FD4">
        <w:rPr>
          <w:caps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F3B7A" w:rsidRPr="00072FD4" w:rsidRDefault="008F3B7A" w:rsidP="002F07C7">
      <w:pPr>
        <w:pStyle w:val="afffff2"/>
        <w:spacing w:line="240" w:lineRule="auto"/>
        <w:ind w:right="241" w:firstLine="0"/>
        <w:rPr>
          <w:szCs w:val="24"/>
        </w:rPr>
      </w:pPr>
      <w:r w:rsidRPr="00072FD4">
        <w:rPr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цели муниципальной программы.</w:t>
      </w:r>
    </w:p>
    <w:p w:rsidR="008F3B7A" w:rsidRPr="00072FD4" w:rsidRDefault="008F3B7A" w:rsidP="002F07C7">
      <w:pPr>
        <w:pStyle w:val="afffff2"/>
        <w:spacing w:line="240" w:lineRule="auto"/>
        <w:ind w:right="240" w:firstLine="708"/>
        <w:rPr>
          <w:szCs w:val="24"/>
        </w:rPr>
      </w:pPr>
      <w:r w:rsidRPr="00072FD4">
        <w:rPr>
          <w:szCs w:val="24"/>
        </w:rPr>
        <w:t>Реализация муниципальной программы может быть подвержена влиянию следующих рисков:</w:t>
      </w:r>
    </w:p>
    <w:p w:rsidR="008F3B7A" w:rsidRPr="00072FD4" w:rsidRDefault="008F3B7A" w:rsidP="002F07C7">
      <w:pPr>
        <w:pStyle w:val="afffff2"/>
        <w:spacing w:after="9" w:line="240" w:lineRule="auto"/>
        <w:ind w:right="243"/>
        <w:jc w:val="right"/>
        <w:rPr>
          <w:szCs w:val="24"/>
        </w:rPr>
      </w:pPr>
      <w:r w:rsidRPr="00072FD4">
        <w:rPr>
          <w:szCs w:val="24"/>
        </w:rPr>
        <w:t>Таблица 3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3632"/>
        <w:gridCol w:w="5170"/>
      </w:tblGrid>
      <w:tr w:rsidR="008F3B7A" w:rsidRPr="00072FD4" w:rsidTr="00030E12">
        <w:trPr>
          <w:trHeight w:val="506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№</w:t>
            </w:r>
          </w:p>
          <w:p w:rsidR="008F3B7A" w:rsidRPr="00072FD4" w:rsidRDefault="008F3B7A" w:rsidP="002F07C7">
            <w:pPr>
              <w:pStyle w:val="TableParagraph"/>
              <w:spacing w:before="1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п/п</w:t>
            </w:r>
          </w:p>
        </w:tc>
        <w:tc>
          <w:tcPr>
            <w:tcW w:w="3632" w:type="dxa"/>
          </w:tcPr>
          <w:p w:rsidR="008F3B7A" w:rsidRPr="00072FD4" w:rsidRDefault="008F3B7A" w:rsidP="002F07C7">
            <w:pPr>
              <w:pStyle w:val="TableParagraph"/>
              <w:spacing w:before="121"/>
              <w:ind w:left="73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170" w:type="dxa"/>
          </w:tcPr>
          <w:p w:rsidR="008F3B7A" w:rsidRPr="00072FD4" w:rsidRDefault="008F3B7A" w:rsidP="002F07C7">
            <w:pPr>
              <w:pStyle w:val="TableParagraph"/>
              <w:spacing w:before="121"/>
              <w:ind w:left="75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Меры по снижению рисков</w:t>
            </w:r>
          </w:p>
        </w:tc>
      </w:tr>
      <w:tr w:rsidR="008F3B7A" w:rsidRPr="00072FD4" w:rsidTr="00030E12">
        <w:trPr>
          <w:trHeight w:val="254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</w:t>
            </w:r>
          </w:p>
        </w:tc>
        <w:tc>
          <w:tcPr>
            <w:tcW w:w="8802" w:type="dxa"/>
            <w:gridSpan w:val="2"/>
          </w:tcPr>
          <w:p w:rsidR="008F3B7A" w:rsidRPr="00072FD4" w:rsidRDefault="008F3B7A" w:rsidP="002F07C7">
            <w:pPr>
              <w:pStyle w:val="TableParagraph"/>
              <w:ind w:left="1298"/>
              <w:jc w:val="left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Изменения законодательства и внешней экономической ситуации:</w:t>
            </w:r>
          </w:p>
        </w:tc>
      </w:tr>
      <w:tr w:rsidR="008F3B7A" w:rsidRPr="00072FD4" w:rsidTr="004C1776">
        <w:trPr>
          <w:trHeight w:val="1665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8F3B7A" w:rsidRPr="00072FD4" w:rsidRDefault="008F3B7A" w:rsidP="002F07C7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Изменения законодательства (как на федеральном, так и на региональном</w:t>
            </w:r>
          </w:p>
          <w:p w:rsidR="008F3B7A" w:rsidRPr="00072FD4" w:rsidRDefault="008F3B7A" w:rsidP="002F07C7">
            <w:pPr>
              <w:pStyle w:val="TableParagraph"/>
              <w:tabs>
                <w:tab w:val="left" w:pos="1060"/>
                <w:tab w:val="left" w:pos="1584"/>
                <w:tab w:val="left" w:pos="2379"/>
                <w:tab w:val="left" w:pos="3447"/>
              </w:tabs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уровне),</w:t>
            </w:r>
            <w:r w:rsidRPr="00072FD4">
              <w:rPr>
                <w:sz w:val="24"/>
                <w:szCs w:val="24"/>
                <w:lang w:val="ru-RU"/>
              </w:rPr>
              <w:tab/>
              <w:t>что</w:t>
            </w:r>
            <w:r w:rsidRPr="00072FD4">
              <w:rPr>
                <w:sz w:val="24"/>
                <w:szCs w:val="24"/>
                <w:lang w:val="ru-RU"/>
              </w:rPr>
              <w:tab/>
            </w:r>
            <w:r w:rsidRPr="00072FD4">
              <w:rPr>
                <w:spacing w:val="-3"/>
                <w:sz w:val="24"/>
                <w:szCs w:val="24"/>
                <w:lang w:val="ru-RU"/>
              </w:rPr>
              <w:t>может</w:t>
            </w:r>
            <w:r w:rsidRPr="00072FD4">
              <w:rPr>
                <w:spacing w:val="-3"/>
                <w:sz w:val="24"/>
                <w:szCs w:val="24"/>
                <w:lang w:val="ru-RU"/>
              </w:rPr>
              <w:tab/>
            </w:r>
            <w:r w:rsidRPr="00072FD4">
              <w:rPr>
                <w:sz w:val="24"/>
                <w:szCs w:val="24"/>
                <w:lang w:val="ru-RU"/>
              </w:rPr>
              <w:t>привести</w:t>
            </w:r>
            <w:r w:rsidRPr="00072FD4">
              <w:rPr>
                <w:sz w:val="24"/>
                <w:szCs w:val="24"/>
                <w:lang w:val="ru-RU"/>
              </w:rPr>
              <w:tab/>
              <w:t>к</w:t>
            </w:r>
          </w:p>
          <w:p w:rsidR="008F3B7A" w:rsidRPr="00072FD4" w:rsidRDefault="008F3B7A" w:rsidP="002F07C7">
            <w:pPr>
              <w:pStyle w:val="TableParagraph"/>
              <w:tabs>
                <w:tab w:val="left" w:pos="2295"/>
                <w:tab w:val="left" w:pos="3034"/>
              </w:tabs>
              <w:ind w:left="73" w:right="61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административным</w:t>
            </w:r>
            <w:r w:rsidRPr="00072FD4">
              <w:rPr>
                <w:sz w:val="24"/>
                <w:szCs w:val="24"/>
                <w:lang w:val="ru-RU"/>
              </w:rPr>
              <w:tab/>
              <w:t>или иным ограничениям</w:t>
            </w:r>
            <w:r w:rsidRPr="00072FD4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5170" w:type="dxa"/>
          </w:tcPr>
          <w:p w:rsidR="008F3B7A" w:rsidRPr="00072FD4" w:rsidRDefault="008F3B7A" w:rsidP="002F07C7">
            <w:pPr>
              <w:pStyle w:val="TableParagraph"/>
              <w:tabs>
                <w:tab w:val="left" w:pos="1739"/>
                <w:tab w:val="left" w:pos="3499"/>
                <w:tab w:val="left" w:pos="4993"/>
              </w:tabs>
              <w:ind w:left="72" w:right="60"/>
              <w:jc w:val="left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Мониторинг</w:t>
            </w:r>
            <w:r w:rsidRPr="00072FD4">
              <w:rPr>
                <w:sz w:val="24"/>
                <w:szCs w:val="24"/>
                <w:lang w:val="ru-RU"/>
              </w:rPr>
              <w:tab/>
              <w:t>планируемых</w:t>
            </w:r>
            <w:r w:rsidRPr="00072FD4">
              <w:rPr>
                <w:sz w:val="24"/>
                <w:szCs w:val="24"/>
                <w:lang w:val="ru-RU"/>
              </w:rPr>
              <w:tab/>
              <w:t>изменений</w:t>
            </w:r>
            <w:r w:rsidRPr="00072FD4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072FD4">
              <w:rPr>
                <w:spacing w:val="-3"/>
                <w:sz w:val="24"/>
                <w:szCs w:val="24"/>
                <w:lang w:val="ru-RU"/>
              </w:rPr>
              <w:t>законодательстве.</w:t>
            </w:r>
          </w:p>
        </w:tc>
      </w:tr>
      <w:tr w:rsidR="008F3B7A" w:rsidRPr="00072FD4" w:rsidTr="00030E12">
        <w:trPr>
          <w:trHeight w:val="254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</w:t>
            </w:r>
          </w:p>
        </w:tc>
        <w:tc>
          <w:tcPr>
            <w:tcW w:w="8802" w:type="dxa"/>
            <w:gridSpan w:val="2"/>
          </w:tcPr>
          <w:p w:rsidR="008F3B7A" w:rsidRPr="00072FD4" w:rsidRDefault="008F3B7A" w:rsidP="002F07C7">
            <w:pPr>
              <w:pStyle w:val="TableParagraph"/>
              <w:ind w:left="2840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Риски финансового обеспечения:</w:t>
            </w:r>
          </w:p>
        </w:tc>
      </w:tr>
      <w:tr w:rsidR="008F3B7A" w:rsidRPr="00072FD4" w:rsidTr="00030E12">
        <w:trPr>
          <w:trHeight w:val="1770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2.1</w:t>
            </w:r>
          </w:p>
        </w:tc>
        <w:tc>
          <w:tcPr>
            <w:tcW w:w="3632" w:type="dxa"/>
          </w:tcPr>
          <w:p w:rsidR="008F3B7A" w:rsidRPr="00072FD4" w:rsidRDefault="008F3B7A" w:rsidP="002F07C7">
            <w:pPr>
              <w:pStyle w:val="TableParagraph"/>
              <w:tabs>
                <w:tab w:val="left" w:pos="43"/>
                <w:tab w:val="left" w:pos="2413"/>
                <w:tab w:val="left" w:pos="3339"/>
              </w:tabs>
              <w:ind w:left="73" w:right="61"/>
              <w:jc w:val="left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Возникновение бюд</w:t>
            </w:r>
            <w:r w:rsidRPr="00072FD4">
              <w:rPr>
                <w:spacing w:val="-3"/>
                <w:sz w:val="24"/>
                <w:szCs w:val="24"/>
                <w:lang w:val="ru-RU"/>
              </w:rPr>
              <w:t xml:space="preserve">жетного </w:t>
            </w:r>
            <w:r w:rsidRPr="00072FD4">
              <w:rPr>
                <w:sz w:val="24"/>
                <w:szCs w:val="24"/>
                <w:lang w:val="ru-RU"/>
              </w:rPr>
              <w:t xml:space="preserve">дефицита, </w:t>
            </w:r>
            <w:r w:rsidRPr="00072FD4">
              <w:rPr>
                <w:spacing w:val="-1"/>
                <w:sz w:val="24"/>
                <w:szCs w:val="24"/>
                <w:lang w:val="ru-RU"/>
              </w:rPr>
              <w:t>секвестирование б</w:t>
            </w:r>
            <w:r w:rsidRPr="00072FD4">
              <w:rPr>
                <w:spacing w:val="-3"/>
                <w:sz w:val="24"/>
                <w:szCs w:val="24"/>
                <w:lang w:val="ru-RU"/>
              </w:rPr>
              <w:t>юджетных</w:t>
            </w:r>
            <w:r w:rsidRPr="00072FD4">
              <w:rPr>
                <w:spacing w:val="-3"/>
                <w:sz w:val="24"/>
                <w:szCs w:val="24"/>
                <w:lang w:val="ru-RU"/>
              </w:rPr>
              <w:tab/>
              <w:t xml:space="preserve">расходов </w:t>
            </w:r>
            <w:r w:rsidRPr="00072FD4">
              <w:rPr>
                <w:sz w:val="24"/>
                <w:szCs w:val="24"/>
                <w:lang w:val="ru-RU"/>
              </w:rPr>
              <w:t xml:space="preserve">на установленные сферы деятельности и, соответственно, недостаточным уровня </w:t>
            </w:r>
            <w:r w:rsidRPr="00072FD4">
              <w:rPr>
                <w:spacing w:val="-1"/>
                <w:sz w:val="24"/>
                <w:szCs w:val="24"/>
                <w:lang w:val="ru-RU"/>
              </w:rPr>
              <w:t>финансирования</w:t>
            </w:r>
          </w:p>
          <w:p w:rsidR="008F3B7A" w:rsidRPr="00072FD4" w:rsidRDefault="008F3B7A" w:rsidP="002F07C7">
            <w:pPr>
              <w:pStyle w:val="TableParagraph"/>
              <w:tabs>
                <w:tab w:val="left" w:pos="1838"/>
                <w:tab w:val="left" w:pos="1982"/>
                <w:tab w:val="left" w:pos="2413"/>
                <w:tab w:val="left" w:pos="3339"/>
              </w:tabs>
              <w:ind w:left="73" w:right="61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программных мероприятий.</w:t>
            </w:r>
            <w:r w:rsidRPr="00072FD4">
              <w:rPr>
                <w:sz w:val="24"/>
                <w:szCs w:val="24"/>
                <w:lang w:val="ru-RU"/>
              </w:rPr>
              <w:tab/>
            </w:r>
            <w:r w:rsidRPr="00072FD4">
              <w:rPr>
                <w:sz w:val="24"/>
                <w:szCs w:val="24"/>
                <w:lang w:val="ru-RU"/>
              </w:rPr>
              <w:tab/>
            </w:r>
          </w:p>
          <w:p w:rsidR="008F3B7A" w:rsidRPr="00072FD4" w:rsidRDefault="008F3B7A" w:rsidP="002F07C7">
            <w:pPr>
              <w:pStyle w:val="TableParagraph"/>
              <w:ind w:left="73"/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8F3B7A" w:rsidRPr="00072FD4" w:rsidRDefault="008F3B7A" w:rsidP="002F07C7">
            <w:pPr>
              <w:pStyle w:val="TableParagraph"/>
              <w:ind w:left="72" w:right="60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а) ежегодное уточнение объема финансовых средств исходя из возможностей бюджета Иркутской области и бюджета МО «Жигаловский район»;</w:t>
            </w:r>
          </w:p>
          <w:p w:rsidR="008F3B7A" w:rsidRPr="00072FD4" w:rsidRDefault="008F3B7A" w:rsidP="002F07C7">
            <w:pPr>
              <w:pStyle w:val="TableParagraph"/>
              <w:ind w:left="72" w:right="63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б) определение наиболее значимых мероприятий для первоочередного финансирования;</w:t>
            </w:r>
          </w:p>
          <w:p w:rsidR="008F3B7A" w:rsidRPr="00072FD4" w:rsidRDefault="008F3B7A" w:rsidP="002F07C7">
            <w:pPr>
              <w:pStyle w:val="TableParagraph"/>
              <w:ind w:left="72" w:right="60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в) привлечение внебюджетных источников финансирования.</w:t>
            </w:r>
          </w:p>
        </w:tc>
      </w:tr>
      <w:tr w:rsidR="008F3B7A" w:rsidRPr="00072FD4" w:rsidTr="00030E12">
        <w:trPr>
          <w:trHeight w:val="252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</w:t>
            </w:r>
          </w:p>
        </w:tc>
        <w:tc>
          <w:tcPr>
            <w:tcW w:w="8802" w:type="dxa"/>
            <w:gridSpan w:val="2"/>
          </w:tcPr>
          <w:p w:rsidR="008F3B7A" w:rsidRPr="00072FD4" w:rsidRDefault="008F3B7A" w:rsidP="002F07C7">
            <w:pPr>
              <w:pStyle w:val="TableParagraph"/>
              <w:ind w:left="2660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Организационные и кадровые риски:</w:t>
            </w:r>
          </w:p>
        </w:tc>
      </w:tr>
      <w:tr w:rsidR="008F3B7A" w:rsidRPr="00072FD4" w:rsidTr="00030E12">
        <w:trPr>
          <w:trHeight w:val="1516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3.1</w:t>
            </w:r>
          </w:p>
        </w:tc>
        <w:tc>
          <w:tcPr>
            <w:tcW w:w="3632" w:type="dxa"/>
          </w:tcPr>
          <w:p w:rsidR="008F3B7A" w:rsidRPr="00072FD4" w:rsidRDefault="008F3B7A" w:rsidP="002F07C7">
            <w:pPr>
              <w:pStyle w:val="TableParagraph"/>
              <w:tabs>
                <w:tab w:val="left" w:pos="1637"/>
                <w:tab w:val="left" w:pos="2062"/>
                <w:tab w:val="left" w:pos="2319"/>
                <w:tab w:val="left" w:pos="3107"/>
              </w:tabs>
              <w:ind w:left="73" w:right="61"/>
              <w:jc w:val="left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Неправомерные</w:t>
            </w:r>
            <w:r w:rsidRPr="00072FD4">
              <w:rPr>
                <w:sz w:val="24"/>
                <w:szCs w:val="24"/>
                <w:lang w:val="ru-RU"/>
              </w:rPr>
              <w:tab/>
            </w:r>
            <w:r w:rsidRPr="00072FD4">
              <w:rPr>
                <w:sz w:val="24"/>
                <w:szCs w:val="24"/>
                <w:lang w:val="ru-RU"/>
              </w:rPr>
              <w:tab/>
              <w:t>либо несвоевременные действия лиц, непосредственно или косвенно связанных</w:t>
            </w:r>
            <w:r w:rsidRPr="00072FD4">
              <w:rPr>
                <w:sz w:val="24"/>
                <w:szCs w:val="24"/>
                <w:lang w:val="ru-RU"/>
              </w:rPr>
              <w:tab/>
              <w:t>с</w:t>
            </w:r>
            <w:r w:rsidRPr="00072FD4">
              <w:rPr>
                <w:sz w:val="24"/>
                <w:szCs w:val="24"/>
                <w:lang w:val="ru-RU"/>
              </w:rPr>
              <w:tab/>
            </w:r>
            <w:r w:rsidRPr="00072FD4">
              <w:rPr>
                <w:spacing w:val="-1"/>
                <w:sz w:val="24"/>
                <w:szCs w:val="24"/>
                <w:lang w:val="ru-RU"/>
              </w:rPr>
              <w:t xml:space="preserve">исполнением </w:t>
            </w:r>
            <w:r w:rsidRPr="00072FD4">
              <w:rPr>
                <w:sz w:val="24"/>
                <w:szCs w:val="24"/>
                <w:lang w:val="ru-RU"/>
              </w:rPr>
              <w:t>мероприятий</w:t>
            </w:r>
            <w:r w:rsidRPr="00072FD4">
              <w:rPr>
                <w:sz w:val="24"/>
                <w:szCs w:val="24"/>
                <w:lang w:val="ru-RU"/>
              </w:rPr>
              <w:tab/>
            </w:r>
            <w:r w:rsidRPr="00072FD4">
              <w:rPr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8F3B7A" w:rsidRPr="00072FD4" w:rsidRDefault="008F3B7A" w:rsidP="002F07C7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программы.</w:t>
            </w:r>
          </w:p>
        </w:tc>
        <w:tc>
          <w:tcPr>
            <w:tcW w:w="5170" w:type="dxa"/>
          </w:tcPr>
          <w:p w:rsidR="008F3B7A" w:rsidRPr="00072FD4" w:rsidRDefault="008F3B7A" w:rsidP="002F07C7">
            <w:pPr>
              <w:pStyle w:val="TableParagraph"/>
              <w:ind w:left="72"/>
              <w:jc w:val="left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Должен осуществляться мониторинг реализации муниципальной программы.</w:t>
            </w:r>
          </w:p>
        </w:tc>
      </w:tr>
      <w:tr w:rsidR="008F3B7A" w:rsidRPr="00072FD4" w:rsidTr="00030E12">
        <w:trPr>
          <w:trHeight w:val="1266"/>
        </w:trPr>
        <w:tc>
          <w:tcPr>
            <w:tcW w:w="550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3.2</w:t>
            </w:r>
          </w:p>
        </w:tc>
        <w:tc>
          <w:tcPr>
            <w:tcW w:w="3632" w:type="dxa"/>
          </w:tcPr>
          <w:p w:rsidR="008F3B7A" w:rsidRPr="00072FD4" w:rsidRDefault="008F3B7A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«Старение» педагогических кадров.</w:t>
            </w:r>
          </w:p>
        </w:tc>
        <w:tc>
          <w:tcPr>
            <w:tcW w:w="5170" w:type="dxa"/>
          </w:tcPr>
          <w:p w:rsidR="008F3B7A" w:rsidRPr="00072FD4" w:rsidRDefault="008F3B7A" w:rsidP="006A19F4">
            <w:pPr>
              <w:pStyle w:val="TableParagraph"/>
              <w:tabs>
                <w:tab w:val="left" w:pos="1828"/>
                <w:tab w:val="left" w:pos="3660"/>
              </w:tabs>
              <w:ind w:left="73" w:right="58" w:firstLine="2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Проведение в рамках подпрограммы № 1 «Развитие системы дошкольного, основного, общего образования» мероприятия по реализации механизмов</w:t>
            </w:r>
            <w:r w:rsidRPr="00072FD4">
              <w:rPr>
                <w:sz w:val="24"/>
                <w:szCs w:val="24"/>
                <w:lang w:val="ru-RU"/>
              </w:rPr>
              <w:tab/>
              <w:t>привлечения</w:t>
            </w:r>
            <w:r w:rsidRPr="00072FD4">
              <w:rPr>
                <w:sz w:val="24"/>
                <w:szCs w:val="24"/>
                <w:lang w:val="ru-RU"/>
              </w:rPr>
              <w:tab/>
            </w:r>
            <w:r w:rsidRPr="00072FD4">
              <w:rPr>
                <w:spacing w:val="-1"/>
                <w:sz w:val="24"/>
                <w:szCs w:val="24"/>
                <w:lang w:val="ru-RU"/>
              </w:rPr>
              <w:t xml:space="preserve">перспективных </w:t>
            </w:r>
            <w:r w:rsidRPr="00072FD4">
              <w:rPr>
                <w:sz w:val="24"/>
                <w:szCs w:val="24"/>
                <w:lang w:val="ru-RU"/>
              </w:rPr>
              <w:t>выпускников высших учебных заведений для работы в образовательных учреждениях.</w:t>
            </w:r>
          </w:p>
        </w:tc>
      </w:tr>
    </w:tbl>
    <w:p w:rsidR="008F3B7A" w:rsidRPr="00072FD4" w:rsidRDefault="008F3B7A" w:rsidP="002F07C7">
      <w:pPr>
        <w:pStyle w:val="afffff2"/>
        <w:spacing w:before="90" w:line="240" w:lineRule="auto"/>
        <w:ind w:right="239" w:firstLine="708"/>
        <w:rPr>
          <w:szCs w:val="24"/>
        </w:rPr>
      </w:pPr>
      <w:r w:rsidRPr="00072FD4">
        <w:rPr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5 РЕСУРСНОЕ ОБЕСПЕЧЕНИЕ МУНИЦИПАЛЬНОЙ ПРОГРАММЫ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F3B7A" w:rsidRPr="00072FD4" w:rsidRDefault="008F3B7A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Финансирование муниципальной программы будет осуществляться за счет средств бюджета </w:t>
      </w:r>
      <w:r w:rsidR="003A1923">
        <w:rPr>
          <w:sz w:val="24"/>
          <w:szCs w:val="24"/>
        </w:rPr>
        <w:t xml:space="preserve">муниципального образования </w:t>
      </w:r>
      <w:r w:rsidRPr="00072FD4">
        <w:rPr>
          <w:sz w:val="24"/>
          <w:szCs w:val="24"/>
        </w:rPr>
        <w:t xml:space="preserve"> «Жигаловский район». .Ресурсное обеспечение  муниципальной программы приведено в </w:t>
      </w:r>
      <w:hyperlink r:id="rId12" w:history="1">
        <w:r w:rsidRPr="00072FD4">
          <w:rPr>
            <w:sz w:val="24"/>
            <w:szCs w:val="24"/>
          </w:rPr>
          <w:t xml:space="preserve">приложении </w:t>
        </w:r>
      </w:hyperlink>
      <w:r w:rsidRPr="00072FD4">
        <w:rPr>
          <w:color w:val="000000"/>
          <w:sz w:val="24"/>
          <w:szCs w:val="24"/>
        </w:rPr>
        <w:t>6 (прилагается).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2FD4">
        <w:rPr>
          <w:caps/>
          <w:sz w:val="24"/>
          <w:szCs w:val="24"/>
        </w:rPr>
        <w:t>Раздел</w:t>
      </w:r>
      <w:r w:rsidRPr="00072FD4">
        <w:rPr>
          <w:sz w:val="24"/>
          <w:szCs w:val="24"/>
        </w:rPr>
        <w:t xml:space="preserve"> 6. </w:t>
      </w:r>
      <w:r w:rsidRPr="00072FD4">
        <w:rPr>
          <w:caps/>
          <w:sz w:val="24"/>
          <w:szCs w:val="24"/>
        </w:rPr>
        <w:t>ожидаемые конечные результаты реализации МУНИЦИПАЛЬНОЙ  программы</w:t>
      </w:r>
    </w:p>
    <w:p w:rsidR="008F3B7A" w:rsidRPr="00072FD4" w:rsidRDefault="008F3B7A" w:rsidP="002F07C7">
      <w:pPr>
        <w:pStyle w:val="afffff2"/>
        <w:spacing w:line="240" w:lineRule="auto"/>
        <w:jc w:val="left"/>
        <w:rPr>
          <w:szCs w:val="24"/>
        </w:rPr>
      </w:pPr>
      <w:r w:rsidRPr="00072FD4">
        <w:rPr>
          <w:szCs w:val="24"/>
        </w:rPr>
        <w:t>В результате реализации муниципальной программы ожидается:</w:t>
      </w:r>
    </w:p>
    <w:p w:rsidR="009F12EC" w:rsidRPr="004937FF" w:rsidRDefault="009F12EC" w:rsidP="009F12EC">
      <w:pPr>
        <w:jc w:val="both"/>
        <w:textAlignment w:val="baseline"/>
        <w:rPr>
          <w:color w:val="000000" w:themeColor="text1"/>
          <w:sz w:val="24"/>
          <w:szCs w:val="24"/>
        </w:rPr>
      </w:pPr>
      <w:r w:rsidRPr="00072FD4">
        <w:rPr>
          <w:sz w:val="24"/>
          <w:szCs w:val="24"/>
        </w:rPr>
        <w:t xml:space="preserve">1)увеличение охвата детей в возрасте от 3 до 7 лет услугами дошкольного образования, </w:t>
      </w:r>
      <w:r w:rsidRPr="004937FF">
        <w:rPr>
          <w:color w:val="000000" w:themeColor="text1"/>
          <w:sz w:val="24"/>
          <w:szCs w:val="24"/>
        </w:rPr>
        <w:t>к 202</w:t>
      </w:r>
      <w:r w:rsidR="000040AA">
        <w:rPr>
          <w:color w:val="000000" w:themeColor="text1"/>
          <w:sz w:val="24"/>
          <w:szCs w:val="24"/>
        </w:rPr>
        <w:t>4</w:t>
      </w:r>
      <w:r w:rsidRPr="004937FF">
        <w:rPr>
          <w:color w:val="000000" w:themeColor="text1"/>
          <w:sz w:val="24"/>
          <w:szCs w:val="24"/>
        </w:rPr>
        <w:t xml:space="preserve"> -</w:t>
      </w:r>
      <w:r w:rsidR="00585C45">
        <w:rPr>
          <w:color w:val="000000" w:themeColor="text1"/>
          <w:sz w:val="24"/>
          <w:szCs w:val="24"/>
        </w:rPr>
        <w:t>100</w:t>
      </w:r>
      <w:r w:rsidRPr="004937FF">
        <w:rPr>
          <w:color w:val="000000" w:themeColor="text1"/>
          <w:sz w:val="24"/>
          <w:szCs w:val="24"/>
        </w:rPr>
        <w:t>%</w:t>
      </w:r>
    </w:p>
    <w:p w:rsidR="009F12EC" w:rsidRPr="00072FD4" w:rsidRDefault="009F12EC" w:rsidP="009F12EC">
      <w:pPr>
        <w:pStyle w:val="af2"/>
        <w:widowControl w:val="0"/>
        <w:tabs>
          <w:tab w:val="left" w:pos="1481"/>
        </w:tabs>
        <w:autoSpaceDE w:val="0"/>
        <w:autoSpaceDN w:val="0"/>
        <w:spacing w:after="0" w:line="240" w:lineRule="auto"/>
        <w:ind w:left="0" w:right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FD4">
        <w:rPr>
          <w:rFonts w:ascii="Times New Roman" w:hAnsi="Times New Roman"/>
          <w:sz w:val="24"/>
          <w:szCs w:val="24"/>
          <w:lang w:eastAsia="ru-RU"/>
        </w:rPr>
        <w:t>2)</w:t>
      </w:r>
      <w:r w:rsidRPr="00072FD4">
        <w:rPr>
          <w:rFonts w:ascii="Times New Roman" w:hAnsi="Times New Roman"/>
          <w:sz w:val="24"/>
          <w:szCs w:val="24"/>
        </w:rPr>
        <w:t xml:space="preserve"> увеличение доли выпускников муниципальных образовательных организаций освоивших основные общеобразовательные программы среднего общего образования 100% </w:t>
      </w:r>
    </w:p>
    <w:p w:rsidR="009F12EC" w:rsidRPr="00072FD4" w:rsidRDefault="009F12EC" w:rsidP="009F12EC">
      <w:pPr>
        <w:jc w:val="both"/>
        <w:textAlignment w:val="baseline"/>
        <w:rPr>
          <w:sz w:val="24"/>
          <w:szCs w:val="24"/>
        </w:rPr>
      </w:pPr>
      <w:r w:rsidRPr="00072FD4">
        <w:rPr>
          <w:sz w:val="24"/>
          <w:szCs w:val="24"/>
        </w:rPr>
        <w:t xml:space="preserve">3) увеличение доли детей в возрасте 5 - 18 лет, получающих услуги по дополнительному образованию в муниципальных образовательных организациях до </w:t>
      </w:r>
      <w:r w:rsidRPr="009F12EC">
        <w:rPr>
          <w:color w:val="000000" w:themeColor="text1"/>
          <w:sz w:val="24"/>
          <w:szCs w:val="24"/>
        </w:rPr>
        <w:t xml:space="preserve">80 % </w:t>
      </w:r>
      <w:r w:rsidRPr="00072FD4">
        <w:rPr>
          <w:sz w:val="24"/>
          <w:szCs w:val="24"/>
        </w:rPr>
        <w:t>к концу 202</w:t>
      </w:r>
      <w:r w:rsidR="000040AA">
        <w:rPr>
          <w:sz w:val="24"/>
          <w:szCs w:val="24"/>
        </w:rPr>
        <w:t>4</w:t>
      </w:r>
      <w:r w:rsidRPr="00072FD4">
        <w:rPr>
          <w:sz w:val="24"/>
          <w:szCs w:val="24"/>
        </w:rPr>
        <w:t>года в общем количестве детей данной возрастной группы, в том числе за счет развития программ дополнительного образования;</w:t>
      </w:r>
    </w:p>
    <w:p w:rsidR="009F12EC" w:rsidRPr="009F12EC" w:rsidRDefault="009F12EC" w:rsidP="009F12EC">
      <w:pPr>
        <w:textAlignment w:val="baseline"/>
        <w:rPr>
          <w:color w:val="000000" w:themeColor="text1"/>
          <w:sz w:val="24"/>
          <w:szCs w:val="24"/>
        </w:rPr>
      </w:pPr>
      <w:r w:rsidRPr="00072FD4">
        <w:rPr>
          <w:sz w:val="24"/>
          <w:szCs w:val="24"/>
        </w:rPr>
        <w:t>4) увеличение доли школьников, охваченных разными формами отдыха, оздоровления и занятости, к 202</w:t>
      </w:r>
      <w:r w:rsidR="000040AA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году- </w:t>
      </w:r>
      <w:r w:rsidR="00585C45" w:rsidRPr="00585C45">
        <w:rPr>
          <w:color w:val="000000" w:themeColor="text1"/>
          <w:sz w:val="24"/>
          <w:szCs w:val="24"/>
        </w:rPr>
        <w:t>70</w:t>
      </w:r>
      <w:r w:rsidRPr="00585C45">
        <w:rPr>
          <w:color w:val="000000" w:themeColor="text1"/>
          <w:sz w:val="24"/>
          <w:szCs w:val="24"/>
        </w:rPr>
        <w:t>%</w:t>
      </w:r>
    </w:p>
    <w:p w:rsidR="009F12EC" w:rsidRPr="00072FD4" w:rsidRDefault="009F12EC" w:rsidP="009F12EC">
      <w:pPr>
        <w:textAlignment w:val="baseline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5) удовлетворенность населения качеством общего образования- 100%</w:t>
      </w:r>
    </w:p>
    <w:p w:rsidR="009F12EC" w:rsidRPr="00585C45" w:rsidRDefault="009F12EC" w:rsidP="009F12EC">
      <w:pPr>
        <w:textAlignment w:val="baseline"/>
        <w:rPr>
          <w:color w:val="000000" w:themeColor="text1"/>
          <w:sz w:val="24"/>
          <w:szCs w:val="24"/>
        </w:rPr>
      </w:pPr>
      <w:r w:rsidRPr="00072FD4">
        <w:rPr>
          <w:sz w:val="24"/>
          <w:szCs w:val="24"/>
        </w:rPr>
        <w:t>6)доля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 к концу 202</w:t>
      </w:r>
      <w:r w:rsidR="000040AA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года </w:t>
      </w:r>
      <w:r w:rsidRPr="00072FD4">
        <w:rPr>
          <w:color w:val="000000"/>
          <w:sz w:val="24"/>
          <w:szCs w:val="24"/>
        </w:rPr>
        <w:t xml:space="preserve">до </w:t>
      </w:r>
      <w:r w:rsidR="003E02F4">
        <w:rPr>
          <w:color w:val="000000" w:themeColor="text1"/>
          <w:sz w:val="24"/>
          <w:szCs w:val="24"/>
        </w:rPr>
        <w:t>100</w:t>
      </w:r>
      <w:r w:rsidRPr="00585C45">
        <w:rPr>
          <w:color w:val="000000" w:themeColor="text1"/>
          <w:sz w:val="24"/>
          <w:szCs w:val="24"/>
        </w:rPr>
        <w:t xml:space="preserve"> %</w:t>
      </w:r>
    </w:p>
    <w:p w:rsidR="008F3B7A" w:rsidRPr="00585C45" w:rsidRDefault="009F12EC" w:rsidP="009F12EC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072FD4">
        <w:rPr>
          <w:color w:val="000000"/>
          <w:sz w:val="24"/>
          <w:szCs w:val="24"/>
        </w:rPr>
        <w:t>7)</w:t>
      </w:r>
      <w:r w:rsidRPr="00072FD4">
        <w:rPr>
          <w:sz w:val="24"/>
          <w:szCs w:val="24"/>
        </w:rPr>
        <w:t xml:space="preserve"> 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</w:t>
      </w:r>
      <w:r w:rsidRPr="00585C45">
        <w:rPr>
          <w:color w:val="000000" w:themeColor="text1"/>
          <w:sz w:val="24"/>
          <w:szCs w:val="24"/>
        </w:rPr>
        <w:t>30 чел.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072FD4">
        <w:rPr>
          <w:sz w:val="24"/>
          <w:szCs w:val="24"/>
        </w:rPr>
        <w:t>Приложение 1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b/>
          <w:sz w:val="24"/>
          <w:szCs w:val="24"/>
        </w:rPr>
      </w:pPr>
      <w:r w:rsidRPr="00072FD4">
        <w:rPr>
          <w:sz w:val="24"/>
          <w:szCs w:val="24"/>
        </w:rPr>
        <w:t>к муниципальной программе муниципального образования «Жигаловский район» «Развитие образования» на 2018-202</w:t>
      </w:r>
      <w:r w:rsidR="000040AA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ПАСПОРТ ПОДПРОГРАММЫ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«РАЗВИТИЕ СИСТЕМЫ ДОШКОЛЬНОГО, ОБЩЕГО И ДОПОЛНИТЕЛЬНОГО ОБРАЗОВАНИЯ В ЖИГАЛОВСКОМ РАЙОНЕ»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НА 2018 – 202</w:t>
      </w:r>
      <w:r w:rsidR="000040AA">
        <w:rPr>
          <w:b/>
          <w:sz w:val="24"/>
          <w:szCs w:val="24"/>
        </w:rPr>
        <w:t>4</w:t>
      </w:r>
      <w:r w:rsidR="003E02F4">
        <w:rPr>
          <w:b/>
          <w:sz w:val="24"/>
          <w:szCs w:val="24"/>
        </w:rPr>
        <w:t xml:space="preserve"> </w:t>
      </w:r>
      <w:r w:rsidRPr="00072FD4">
        <w:rPr>
          <w:b/>
          <w:sz w:val="24"/>
          <w:szCs w:val="24"/>
        </w:rPr>
        <w:t>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8F3B7A" w:rsidRPr="00072FD4" w:rsidTr="00030E12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0040AA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«Развитие образования» на 2018 – 202</w:t>
            </w:r>
            <w:r w:rsidR="000040AA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>годы</w:t>
            </w:r>
          </w:p>
        </w:tc>
      </w:tr>
      <w:tr w:rsidR="008F3B7A" w:rsidRPr="00072FD4" w:rsidTr="00030E12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3878CF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«Развитие системы дошкольного, общего и дополнительного образования в Жигаловском  районе» на 2018 – 2022 годы </w:t>
            </w:r>
          </w:p>
        </w:tc>
      </w:tr>
      <w:tr w:rsidR="008F3B7A" w:rsidRPr="00072FD4" w:rsidTr="00030E12">
        <w:trPr>
          <w:trHeight w:val="433"/>
        </w:trPr>
        <w:tc>
          <w:tcPr>
            <w:tcW w:w="2694" w:type="dxa"/>
          </w:tcPr>
          <w:p w:rsidR="008F3B7A" w:rsidRPr="00072FD4" w:rsidRDefault="008F3B7A" w:rsidP="00AA0C0C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AA0C0C">
            <w:pPr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Администрация  муниципального  образования  «Жигаловский район»</w:t>
            </w:r>
          </w:p>
          <w:p w:rsidR="008F3B7A" w:rsidRPr="00072FD4" w:rsidRDefault="008F3B7A" w:rsidP="00AA0C0C">
            <w:pPr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Управление образования администрации   МО «Жигаловский район»</w:t>
            </w:r>
          </w:p>
        </w:tc>
      </w:tr>
      <w:tr w:rsidR="008F3B7A" w:rsidRPr="00072FD4" w:rsidTr="00030E12">
        <w:tc>
          <w:tcPr>
            <w:tcW w:w="2694" w:type="dxa"/>
          </w:tcPr>
          <w:p w:rsidR="008F3B7A" w:rsidRPr="00072FD4" w:rsidRDefault="008F3B7A" w:rsidP="00AA0C0C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AA0C0C">
            <w:pPr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Управление образования администрации  МО «Жигаловский район»</w:t>
            </w:r>
          </w:p>
          <w:p w:rsidR="008F3B7A" w:rsidRPr="00072FD4" w:rsidRDefault="008F3B7A" w:rsidP="00AA0C0C">
            <w:pPr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Администрация   муниципального образования  «Жигаловский район»</w:t>
            </w:r>
          </w:p>
        </w:tc>
      </w:tr>
      <w:tr w:rsidR="008F3B7A" w:rsidRPr="00072FD4" w:rsidTr="00030E12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Цель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Обеспечение доступности современного качественного дошкольного, общего и дополнительного образования</w:t>
            </w:r>
          </w:p>
        </w:tc>
      </w:tr>
      <w:tr w:rsidR="008F3B7A" w:rsidRPr="00072FD4" w:rsidTr="00030E12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tabs>
                <w:tab w:val="left" w:pos="183"/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1.Организация предоставления доступного и качественного дошкольного образования в дошкольных образовательных организациях.</w:t>
            </w:r>
          </w:p>
          <w:p w:rsidR="008F3B7A" w:rsidRPr="00072FD4" w:rsidRDefault="008F3B7A" w:rsidP="002F07C7">
            <w:pPr>
              <w:widowControl w:val="0"/>
              <w:tabs>
                <w:tab w:val="left" w:pos="183"/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2.Организация предоставления доступного и качественного общего образования в образовательных организациях, расположенных на территории Жигаловского района</w:t>
            </w:r>
          </w:p>
          <w:p w:rsidR="008F3B7A" w:rsidRPr="00072FD4" w:rsidRDefault="008F3B7A" w:rsidP="002F07C7">
            <w:pPr>
              <w:widowControl w:val="0"/>
              <w:tabs>
                <w:tab w:val="left" w:pos="183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3. Организация дополнительного образования детей </w:t>
            </w:r>
          </w:p>
          <w:p w:rsidR="008F3B7A" w:rsidRPr="00072FD4" w:rsidRDefault="008F3B7A" w:rsidP="002F07C7">
            <w:pPr>
              <w:widowControl w:val="0"/>
              <w:tabs>
                <w:tab w:val="left" w:pos="183"/>
                <w:tab w:val="left" w:pos="459"/>
                <w:tab w:val="left" w:pos="630"/>
              </w:tabs>
              <w:ind w:left="34"/>
              <w:rPr>
                <w:sz w:val="24"/>
                <w:szCs w:val="24"/>
              </w:rPr>
            </w:pPr>
          </w:p>
        </w:tc>
      </w:tr>
      <w:tr w:rsidR="008F3B7A" w:rsidRPr="00072FD4" w:rsidTr="00030E12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0040AA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2018 – 202</w:t>
            </w:r>
            <w:r w:rsidR="000040AA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</w:t>
            </w:r>
          </w:p>
        </w:tc>
      </w:tr>
      <w:tr w:rsidR="008F3B7A" w:rsidRPr="00072FD4" w:rsidTr="00030E12">
        <w:trPr>
          <w:trHeight w:val="926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pStyle w:val="TableParagraph"/>
              <w:tabs>
                <w:tab w:val="left" w:pos="341"/>
              </w:tabs>
              <w:ind w:left="74" w:right="58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1. Увеличение охвата детей в возрасте от 1,5 до 7 лет услугами  дошкольного образования, в общей численности детей, %</w:t>
            </w:r>
          </w:p>
          <w:p w:rsidR="008F3B7A" w:rsidRPr="00072FD4" w:rsidRDefault="008F3B7A" w:rsidP="002F07C7">
            <w:pPr>
              <w:pStyle w:val="TableParagraph"/>
              <w:spacing w:before="49"/>
              <w:ind w:left="55" w:right="33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sz w:val="24"/>
                <w:szCs w:val="24"/>
                <w:lang w:val="ru-RU"/>
              </w:rPr>
              <w:t>2. Доля выпускников муниципальных общеобразовательных организаций получивших аттестат о среднем общем образовании, %., и аттестат основного общего образования, в общей численности выпускников, %</w:t>
            </w:r>
          </w:p>
          <w:p w:rsidR="008F3B7A" w:rsidRPr="00072FD4" w:rsidRDefault="008F3B7A" w:rsidP="009F1EF1">
            <w:pPr>
              <w:pStyle w:val="TableParagraph"/>
              <w:tabs>
                <w:tab w:val="left" w:pos="392"/>
              </w:tabs>
              <w:spacing w:before="49"/>
              <w:ind w:right="32"/>
              <w:jc w:val="both"/>
              <w:rPr>
                <w:sz w:val="24"/>
                <w:szCs w:val="24"/>
                <w:lang w:val="ru-RU"/>
              </w:rPr>
            </w:pPr>
            <w:r w:rsidRPr="00072FD4">
              <w:rPr>
                <w:color w:val="000000"/>
                <w:sz w:val="24"/>
                <w:szCs w:val="24"/>
                <w:lang w:val="ru-RU"/>
              </w:rPr>
              <w:t>3 .</w:t>
            </w:r>
            <w:r w:rsidRPr="00072FD4">
              <w:rPr>
                <w:color w:val="000000"/>
                <w:sz w:val="24"/>
                <w:szCs w:val="24"/>
                <w:lang w:val="ru-RU" w:eastAsia="ru-RU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лет).%</w:t>
            </w:r>
          </w:p>
        </w:tc>
      </w:tr>
      <w:tr w:rsidR="008F3B7A" w:rsidRPr="00072FD4" w:rsidTr="00030E12">
        <w:trPr>
          <w:trHeight w:val="359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F60ADD">
            <w:pPr>
              <w:widowControl w:val="0"/>
              <w:tabs>
                <w:tab w:val="left" w:pos="317"/>
                <w:tab w:val="left" w:pos="510"/>
              </w:tabs>
              <w:ind w:left="33"/>
              <w:jc w:val="both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1.1.Основное мероприятие «Создание условий для обеспечения и доступности дошкольного образования, соответствующего единому стандарту качества дошкольного образования»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1.2.Основное мероприятие «Обеспечение условий и качества обучения, соответствующих ФГОС начального общего, основного общего  и  среднего общего образования» 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1.3.Основное мероприятие «Создание условий для обеспечения </w:t>
            </w:r>
            <w:r w:rsidRPr="00072FD4">
              <w:rPr>
                <w:sz w:val="24"/>
                <w:szCs w:val="24"/>
              </w:rPr>
              <w:lastRenderedPageBreak/>
              <w:t>поступательного развития системы дополнительного образования»</w:t>
            </w:r>
          </w:p>
          <w:p w:rsidR="008F3B7A" w:rsidRPr="00072FD4" w:rsidRDefault="008F3B7A" w:rsidP="00905E0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1.4.Основное мероприятие «Осуществление отдельных областных государственных  полномочий и обеспечение государственных гарантий» 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1.5.Основное мероприятие «Повышение уровня квалификации работников»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1.6 Основное мероприятие «Реализация мер по созданию условий для доступного питания детей с учетом особенностей здоровья»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1.7.Основное мероприятие «Капитальные ремонты образовательных организаций Жигаловского района»; 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1.8.Основное мероприятие «Комплексная безопасность образовательных учреждений»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1.9.Основное мероприятие «Создание единой информационно-образовательной среды» </w:t>
            </w:r>
          </w:p>
          <w:p w:rsidR="008F3B7A" w:rsidRPr="00072FD4" w:rsidRDefault="008F3B7A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1.10.Основное мероприятие «Капитальные вложения в объекты муниципальной собственности в сфере образования» </w:t>
            </w:r>
          </w:p>
          <w:p w:rsidR="008F3B7A" w:rsidRPr="00072FD4" w:rsidRDefault="008F3B7A" w:rsidP="00905E0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B7A" w:rsidRPr="00072FD4" w:rsidTr="00030E12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7" w:type="dxa"/>
          </w:tcPr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Общий объем финансирования по годам реализации составляет: 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9F74A2">
              <w:rPr>
                <w:color w:val="000000" w:themeColor="text1"/>
                <w:sz w:val="24"/>
                <w:szCs w:val="24"/>
              </w:rPr>
              <w:t>418904,1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9F74A2">
              <w:rPr>
                <w:color w:val="000000" w:themeColor="text1"/>
                <w:sz w:val="24"/>
                <w:szCs w:val="24"/>
              </w:rPr>
              <w:t>372494,9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 373942,2 тыс. рублей.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–375324,3 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9F74A2">
              <w:rPr>
                <w:color w:val="000000" w:themeColor="text1"/>
                <w:sz w:val="24"/>
                <w:szCs w:val="24"/>
              </w:rPr>
              <w:t>410875,8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040AA" w:rsidRPr="00915AAC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9F74A2">
              <w:rPr>
                <w:color w:val="000000" w:themeColor="text1"/>
                <w:sz w:val="24"/>
                <w:szCs w:val="24"/>
              </w:rPr>
              <w:t>410083,8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040AA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9F74A2">
              <w:rPr>
                <w:color w:val="000000" w:themeColor="text1"/>
                <w:sz w:val="24"/>
                <w:szCs w:val="24"/>
              </w:rPr>
              <w:t>409953,8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2018 год –0,0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2019 год –0,0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–0,0 тыс. рублей.</w:t>
            </w:r>
          </w:p>
          <w:p w:rsidR="008F3B7A" w:rsidRPr="00915AAC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0040AA" w:rsidRPr="009F74A2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>2023год –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0,0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040AA" w:rsidRPr="009F74A2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F74A2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9F74A2" w:rsidRPr="009F74A2">
              <w:rPr>
                <w:color w:val="000000" w:themeColor="text1"/>
                <w:sz w:val="24"/>
                <w:szCs w:val="24"/>
              </w:rPr>
              <w:t>0,0</w:t>
            </w:r>
            <w:r w:rsidRPr="009F74A2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областного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9F74A2">
              <w:rPr>
                <w:color w:val="000000" w:themeColor="text1"/>
                <w:sz w:val="24"/>
                <w:szCs w:val="24"/>
              </w:rPr>
              <w:t>343876,7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9F74A2">
              <w:rPr>
                <w:color w:val="000000" w:themeColor="text1"/>
                <w:sz w:val="24"/>
                <w:szCs w:val="24"/>
              </w:rPr>
              <w:t>295057,7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9F74A2">
              <w:rPr>
                <w:color w:val="000000" w:themeColor="text1"/>
                <w:sz w:val="24"/>
                <w:szCs w:val="24"/>
              </w:rPr>
              <w:t>292018,4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8F3B7A" w:rsidRPr="00915AAC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 292018,4тыс.рублей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 292018,4тыс.рублей</w:t>
            </w:r>
          </w:p>
          <w:p w:rsidR="000040AA" w:rsidRPr="00915AAC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9F74A2" w:rsidRPr="00915AAC">
              <w:rPr>
                <w:color w:val="000000" w:themeColor="text1"/>
                <w:sz w:val="24"/>
                <w:szCs w:val="24"/>
              </w:rPr>
              <w:t>292018,4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0040AA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9F74A2" w:rsidRPr="00915AAC">
              <w:rPr>
                <w:color w:val="000000" w:themeColor="text1"/>
                <w:sz w:val="24"/>
                <w:szCs w:val="24"/>
              </w:rPr>
              <w:t>292018,4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местных бюджетов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9F74A2">
              <w:rPr>
                <w:color w:val="000000" w:themeColor="text1"/>
                <w:sz w:val="24"/>
                <w:szCs w:val="24"/>
              </w:rPr>
              <w:t>75027,4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9F74A2">
              <w:rPr>
                <w:color w:val="000000" w:themeColor="text1"/>
                <w:sz w:val="24"/>
                <w:szCs w:val="24"/>
              </w:rPr>
              <w:t>77437,2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 81923,8 тыс. рублей</w:t>
            </w:r>
          </w:p>
          <w:p w:rsidR="008F3B7A" w:rsidRPr="00915AAC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9F74A2">
              <w:rPr>
                <w:color w:val="000000" w:themeColor="text1"/>
                <w:sz w:val="24"/>
                <w:szCs w:val="24"/>
              </w:rPr>
              <w:t>83305,9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9F74A2">
              <w:rPr>
                <w:color w:val="000000" w:themeColor="text1"/>
                <w:sz w:val="24"/>
                <w:szCs w:val="24"/>
              </w:rPr>
              <w:t>118857,4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0040AA" w:rsidRPr="00915AAC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9F74A2">
              <w:rPr>
                <w:color w:val="000000" w:themeColor="text1"/>
                <w:sz w:val="24"/>
                <w:szCs w:val="24"/>
              </w:rPr>
              <w:t>119133,4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040AA" w:rsidRDefault="000040AA" w:rsidP="000040A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9F74A2">
              <w:rPr>
                <w:color w:val="000000" w:themeColor="text1"/>
                <w:sz w:val="24"/>
                <w:szCs w:val="24"/>
              </w:rPr>
              <w:t>119003,4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тыс.рублей</w:t>
            </w:r>
          </w:p>
          <w:p w:rsidR="000040AA" w:rsidRPr="00072FD4" w:rsidRDefault="000040AA" w:rsidP="003878CF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8F3B7A" w:rsidRPr="00072FD4" w:rsidTr="00030E12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87" w:type="dxa"/>
            <w:vAlign w:val="center"/>
          </w:tcPr>
          <w:p w:rsidR="008F3B7A" w:rsidRPr="009F12EC" w:rsidRDefault="008F3B7A" w:rsidP="002F07C7">
            <w:pPr>
              <w:pStyle w:val="TableParagraph"/>
              <w:tabs>
                <w:tab w:val="left" w:pos="34"/>
              </w:tabs>
              <w:spacing w:before="70"/>
              <w:ind w:right="6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072FD4">
              <w:rPr>
                <w:color w:val="000000"/>
                <w:sz w:val="24"/>
                <w:szCs w:val="24"/>
                <w:lang w:val="ru-RU"/>
              </w:rPr>
              <w:t>1.Увеличение охвата детей в возрасте от 1,5 до 7 лет услугами дошкольного образования до</w:t>
            </w:r>
            <w:r w:rsidR="000040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E02F4" w:rsidRPr="003E02F4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  <w:r w:rsidRPr="003E02F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F12EC">
              <w:rPr>
                <w:color w:val="000000" w:themeColor="text1"/>
                <w:sz w:val="24"/>
                <w:szCs w:val="24"/>
                <w:lang w:val="ru-RU"/>
              </w:rPr>
              <w:t>%.</w:t>
            </w:r>
          </w:p>
          <w:p w:rsidR="008F3B7A" w:rsidRPr="003E02F4" w:rsidRDefault="008F3B7A" w:rsidP="006A19F4">
            <w:pPr>
              <w:pStyle w:val="TableParagraph"/>
              <w:spacing w:before="49"/>
              <w:ind w:left="55" w:right="3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72FD4">
              <w:rPr>
                <w:color w:val="000000"/>
                <w:sz w:val="24"/>
                <w:szCs w:val="24"/>
                <w:lang w:val="ru-RU"/>
              </w:rPr>
              <w:t>2.</w:t>
            </w:r>
            <w:r w:rsidRPr="00072FD4">
              <w:rPr>
                <w:sz w:val="24"/>
                <w:szCs w:val="24"/>
                <w:lang w:val="ru-RU"/>
              </w:rPr>
              <w:t xml:space="preserve"> Доля выпускников муниципальных общеобразовательных организаций получивших аттестат о среднем общем образовании, 100%., и аттестат основного общего образования </w:t>
            </w:r>
            <w:r w:rsidRPr="003E02F4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="009F12EC" w:rsidRPr="003E02F4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3E02F4">
              <w:rPr>
                <w:color w:val="000000" w:themeColor="text1"/>
                <w:sz w:val="24"/>
                <w:szCs w:val="24"/>
                <w:lang w:val="ru-RU"/>
              </w:rPr>
              <w:t>%</w:t>
            </w:r>
          </w:p>
          <w:p w:rsidR="008F3B7A" w:rsidRPr="00072FD4" w:rsidRDefault="008F3B7A" w:rsidP="009F12EC">
            <w:pPr>
              <w:pStyle w:val="TableParagraph"/>
              <w:tabs>
                <w:tab w:val="left" w:pos="416"/>
              </w:tabs>
              <w:ind w:right="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72FD4"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  <w:r w:rsidRPr="00072FD4">
              <w:rPr>
                <w:color w:val="000000"/>
                <w:sz w:val="24"/>
                <w:szCs w:val="24"/>
                <w:lang w:val="ru-RU" w:eastAsia="ru-RU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  <w:r w:rsidR="009F12EC" w:rsidRPr="003E02F4">
              <w:rPr>
                <w:color w:val="000000" w:themeColor="text1"/>
                <w:sz w:val="24"/>
                <w:szCs w:val="24"/>
                <w:lang w:val="ru-RU" w:eastAsia="ru-RU"/>
              </w:rPr>
              <w:t>80</w:t>
            </w:r>
            <w:r w:rsidRPr="003E02F4">
              <w:rPr>
                <w:color w:val="000000" w:themeColor="text1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8F3B7A" w:rsidRPr="00072FD4" w:rsidRDefault="008F3B7A" w:rsidP="002F07C7">
      <w:pPr>
        <w:jc w:val="center"/>
        <w:rPr>
          <w:color w:val="FF0000"/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B27B21">
      <w:pPr>
        <w:ind w:firstLine="72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Цель подпрограммы: обеспечение доступности современного качественного дошкольного, общего и дополнительного образования.</w:t>
      </w:r>
    </w:p>
    <w:p w:rsidR="008F3B7A" w:rsidRPr="00072FD4" w:rsidRDefault="008F3B7A" w:rsidP="00B27B21">
      <w:pPr>
        <w:widowControl w:val="0"/>
        <w:ind w:firstLine="72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Достижение поставленной цели обеспечивается посредством решения следующих задач: </w:t>
      </w:r>
    </w:p>
    <w:p w:rsidR="008F3B7A" w:rsidRPr="00072FD4" w:rsidRDefault="008F3B7A" w:rsidP="00B27B21">
      <w:pPr>
        <w:widowControl w:val="0"/>
        <w:tabs>
          <w:tab w:val="left" w:pos="183"/>
          <w:tab w:val="left" w:pos="459"/>
        </w:tabs>
        <w:ind w:left="34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1.Организация предоставления доступного и качественного дошкольного образования в дошкольных образовательных организациях.</w:t>
      </w:r>
    </w:p>
    <w:p w:rsidR="008F3B7A" w:rsidRPr="00072FD4" w:rsidRDefault="008F3B7A" w:rsidP="00B27B21">
      <w:pPr>
        <w:widowControl w:val="0"/>
        <w:tabs>
          <w:tab w:val="left" w:pos="183"/>
          <w:tab w:val="left" w:pos="459"/>
        </w:tabs>
        <w:ind w:left="34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2.Организация предоставления доступного и качественного общего образования в образовательных организациях, расположенных на территории Жигаловского района</w:t>
      </w:r>
    </w:p>
    <w:p w:rsidR="008F3B7A" w:rsidRPr="00072FD4" w:rsidRDefault="008F3B7A" w:rsidP="00B27B21">
      <w:pPr>
        <w:widowControl w:val="0"/>
        <w:tabs>
          <w:tab w:val="left" w:pos="183"/>
          <w:tab w:val="left" w:pos="459"/>
        </w:tabs>
        <w:jc w:val="both"/>
        <w:rPr>
          <w:sz w:val="24"/>
          <w:szCs w:val="24"/>
        </w:rPr>
      </w:pPr>
      <w:r w:rsidRPr="00072FD4">
        <w:rPr>
          <w:sz w:val="24"/>
          <w:szCs w:val="24"/>
        </w:rPr>
        <w:t>3. Организация дополнительного образования детей .</w:t>
      </w:r>
    </w:p>
    <w:p w:rsidR="008F3B7A" w:rsidRPr="00072FD4" w:rsidRDefault="008F3B7A" w:rsidP="00B27B21">
      <w:pPr>
        <w:widowControl w:val="0"/>
        <w:tabs>
          <w:tab w:val="left" w:pos="183"/>
          <w:tab w:val="left" w:pos="459"/>
        </w:tabs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Целевые показатели  подпрограммы: </w:t>
      </w:r>
    </w:p>
    <w:p w:rsidR="008F3B7A" w:rsidRPr="00072FD4" w:rsidRDefault="008F3B7A" w:rsidP="006A19F4">
      <w:pPr>
        <w:pStyle w:val="TableParagraph"/>
        <w:tabs>
          <w:tab w:val="left" w:pos="341"/>
        </w:tabs>
        <w:ind w:left="74" w:right="58"/>
        <w:jc w:val="both"/>
        <w:rPr>
          <w:sz w:val="24"/>
          <w:szCs w:val="24"/>
          <w:lang w:val="ru-RU"/>
        </w:rPr>
      </w:pPr>
      <w:r w:rsidRPr="00072FD4">
        <w:rPr>
          <w:sz w:val="24"/>
          <w:szCs w:val="24"/>
          <w:lang w:val="ru-RU"/>
        </w:rPr>
        <w:t>1. Увеличение охвата детей в возрасте от 1,5 до 7 лет услугами  дошкольного образования, в общей численности детей ,%</w:t>
      </w:r>
    </w:p>
    <w:p w:rsidR="008F3B7A" w:rsidRPr="00072FD4" w:rsidRDefault="008F3B7A" w:rsidP="006A19F4">
      <w:pPr>
        <w:pStyle w:val="TableParagraph"/>
        <w:spacing w:before="49"/>
        <w:ind w:left="55" w:right="33"/>
        <w:jc w:val="both"/>
        <w:rPr>
          <w:sz w:val="24"/>
          <w:szCs w:val="24"/>
          <w:lang w:val="ru-RU"/>
        </w:rPr>
      </w:pPr>
      <w:r w:rsidRPr="00072FD4">
        <w:rPr>
          <w:sz w:val="24"/>
          <w:szCs w:val="24"/>
          <w:lang w:val="ru-RU"/>
        </w:rPr>
        <w:t>2. Доля выпускников муниципальных общеобразовательных организаций получивших аттестат о среднем общем образовании, %., и аттестат основного общего образования , в общей численности выпускников, %</w:t>
      </w:r>
    </w:p>
    <w:p w:rsidR="008F3B7A" w:rsidRPr="00072FD4" w:rsidRDefault="008F3B7A" w:rsidP="006A19F4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3 .Охват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лет).%</w:t>
      </w:r>
    </w:p>
    <w:p w:rsidR="008F3B7A" w:rsidRPr="00072FD4" w:rsidRDefault="008F3B7A" w:rsidP="006A19F4">
      <w:pPr>
        <w:jc w:val="both"/>
        <w:rPr>
          <w:color w:val="000000"/>
          <w:sz w:val="24"/>
          <w:szCs w:val="24"/>
        </w:rPr>
      </w:pPr>
    </w:p>
    <w:p w:rsidR="008F3B7A" w:rsidRPr="00072FD4" w:rsidRDefault="008F3B7A" w:rsidP="006A19F4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 xml:space="preserve">Ожидаемые результаты  подпрограммы: </w:t>
      </w:r>
    </w:p>
    <w:p w:rsidR="009F12EC" w:rsidRPr="003E02F4" w:rsidRDefault="009F12EC" w:rsidP="009F12EC">
      <w:pPr>
        <w:pStyle w:val="TableParagraph"/>
        <w:tabs>
          <w:tab w:val="left" w:pos="34"/>
        </w:tabs>
        <w:spacing w:before="70"/>
        <w:ind w:right="60"/>
        <w:jc w:val="left"/>
        <w:rPr>
          <w:color w:val="000000" w:themeColor="text1"/>
          <w:sz w:val="24"/>
          <w:szCs w:val="24"/>
          <w:lang w:val="ru-RU"/>
        </w:rPr>
      </w:pPr>
      <w:r w:rsidRPr="00072FD4">
        <w:rPr>
          <w:color w:val="000000"/>
          <w:sz w:val="24"/>
          <w:szCs w:val="24"/>
          <w:lang w:val="ru-RU"/>
        </w:rPr>
        <w:t>.Увеличение охвата детей в возрасте от 1,5 до 7 лет услугами дошкольного образования до</w:t>
      </w:r>
      <w:r w:rsidR="000040AA">
        <w:rPr>
          <w:color w:val="000000"/>
          <w:sz w:val="24"/>
          <w:szCs w:val="24"/>
          <w:lang w:val="ru-RU"/>
        </w:rPr>
        <w:t xml:space="preserve"> </w:t>
      </w:r>
      <w:r w:rsidR="003E02F4" w:rsidRPr="003E02F4">
        <w:rPr>
          <w:color w:val="000000" w:themeColor="text1"/>
          <w:sz w:val="24"/>
          <w:szCs w:val="24"/>
          <w:lang w:val="ru-RU"/>
        </w:rPr>
        <w:t>70</w:t>
      </w:r>
      <w:r w:rsidRPr="003E02F4">
        <w:rPr>
          <w:color w:val="000000" w:themeColor="text1"/>
          <w:sz w:val="24"/>
          <w:szCs w:val="24"/>
          <w:lang w:val="ru-RU"/>
        </w:rPr>
        <w:t>%.</w:t>
      </w:r>
    </w:p>
    <w:p w:rsidR="009F12EC" w:rsidRPr="009F12EC" w:rsidRDefault="009F12EC" w:rsidP="009F12EC">
      <w:pPr>
        <w:pStyle w:val="TableParagraph"/>
        <w:spacing w:before="49"/>
        <w:ind w:left="55" w:right="33"/>
        <w:jc w:val="both"/>
        <w:rPr>
          <w:color w:val="000000" w:themeColor="text1"/>
          <w:sz w:val="24"/>
          <w:szCs w:val="24"/>
          <w:lang w:val="ru-RU"/>
        </w:rPr>
      </w:pPr>
      <w:r w:rsidRPr="00072FD4">
        <w:rPr>
          <w:color w:val="000000"/>
          <w:sz w:val="24"/>
          <w:szCs w:val="24"/>
          <w:lang w:val="ru-RU"/>
        </w:rPr>
        <w:t>2.</w:t>
      </w:r>
      <w:r w:rsidRPr="00072FD4">
        <w:rPr>
          <w:sz w:val="24"/>
          <w:szCs w:val="24"/>
          <w:lang w:val="ru-RU"/>
        </w:rPr>
        <w:t xml:space="preserve"> Доля выпускников муниципальных общеобразовательных организаций получивших аттестат о среднем общем образовании, 100%., и аттестат основного общего образования </w:t>
      </w:r>
      <w:r w:rsidRPr="009F12EC">
        <w:rPr>
          <w:color w:val="000000" w:themeColor="text1"/>
          <w:sz w:val="24"/>
          <w:szCs w:val="24"/>
          <w:lang w:val="ru-RU"/>
        </w:rPr>
        <w:t>98%</w:t>
      </w:r>
    </w:p>
    <w:p w:rsidR="000040AA" w:rsidRDefault="009F12EC" w:rsidP="009F12EC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3.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</w:r>
      <w:r w:rsidR="003E02F4">
        <w:rPr>
          <w:color w:val="000000"/>
          <w:sz w:val="24"/>
          <w:szCs w:val="24"/>
        </w:rPr>
        <w:t>,80%</w:t>
      </w:r>
    </w:p>
    <w:p w:rsidR="008F3B7A" w:rsidRPr="00072FD4" w:rsidRDefault="000040AA" w:rsidP="009F12E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 </w:t>
      </w:r>
      <w:r w:rsidR="008F3B7A" w:rsidRPr="00072FD4">
        <w:rPr>
          <w:sz w:val="24"/>
          <w:szCs w:val="24"/>
        </w:rPr>
        <w:t>Сроки реализации подпрограммы: 2018 – 202</w:t>
      </w:r>
      <w:r>
        <w:rPr>
          <w:sz w:val="24"/>
          <w:szCs w:val="24"/>
        </w:rPr>
        <w:t>4</w:t>
      </w:r>
      <w:r w:rsidR="008F3B7A" w:rsidRPr="00072FD4">
        <w:rPr>
          <w:sz w:val="24"/>
          <w:szCs w:val="24"/>
        </w:rPr>
        <w:t xml:space="preserve"> годы.</w:t>
      </w:r>
    </w:p>
    <w:p w:rsidR="008F3B7A" w:rsidRPr="00072FD4" w:rsidRDefault="008F3B7A" w:rsidP="002F07C7">
      <w:pPr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2. ОСНОВНЫЕ МЕРОПРИЯТИЯ ПОДПРОГРАММЫ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905E05">
      <w:pPr>
        <w:widowControl w:val="0"/>
        <w:tabs>
          <w:tab w:val="left" w:pos="317"/>
          <w:tab w:val="left" w:pos="510"/>
        </w:tabs>
        <w:ind w:left="33"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1.1Основное мероприятие «Создание условий для обеспечения и доступности дошкольного образования, соответствующего единому стандарту качества дошкольного образования»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1.2.Основное мероприятие «Обеспечение условий и качества обучения, соответствующих ФГОС начального общего, основного общего  и  среднего общего образования» 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1.3.Основное мероприятие «Создание условий для обеспечения поступательного развития системы дополнительного образования»</w:t>
      </w:r>
    </w:p>
    <w:p w:rsidR="008F3B7A" w:rsidRPr="00072FD4" w:rsidRDefault="008F3B7A" w:rsidP="000C7CB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1.4.Основное мероприятие «Осуществление отдельных областных государственных  полномочий и обеспечение государственных гарантий» 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1.5.Основное мероприятие «Повышение уровня квалификации работников»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1.6 Основное мероприятие «Реализация мер по созданию условий для доступного питания детей с учетом особенностей здоровья»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1.7.Основное мероприятие «Капитальные ремонты образовательных организаций Жигаловского района»; 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1.8.Основное мероприятие «Комплексная безопасность образовательных учреждений»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1.9.Основное мероприятие «Создание единой информационно-образовательной среды» </w:t>
      </w:r>
    </w:p>
    <w:p w:rsidR="008F3B7A" w:rsidRPr="00072FD4" w:rsidRDefault="008F3B7A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1.10.Основное мероприятие «Капитальные вложения в объекты муниципальной собственности в сфере образования» </w:t>
      </w:r>
    </w:p>
    <w:p w:rsidR="008F3B7A" w:rsidRPr="00072FD4" w:rsidRDefault="008F3B7A" w:rsidP="00AA65E9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Перечень мероприятий Подпрограммы представлен в приложении 6 к муниципальной программе.</w:t>
      </w:r>
    </w:p>
    <w:p w:rsidR="008F3B7A" w:rsidRPr="00072FD4" w:rsidRDefault="008F3B7A" w:rsidP="00B27B21">
      <w:pPr>
        <w:pStyle w:val="1"/>
        <w:rPr>
          <w:b w:val="0"/>
          <w:caps/>
          <w:sz w:val="24"/>
          <w:szCs w:val="24"/>
        </w:rPr>
      </w:pPr>
      <w:bookmarkStart w:id="1" w:name="sub_1300"/>
      <w:r w:rsidRPr="00072FD4">
        <w:rPr>
          <w:b w:val="0"/>
          <w:caps/>
          <w:sz w:val="24"/>
          <w:szCs w:val="24"/>
        </w:rPr>
        <w:t>Раздел 3. Меры муниципального регулирования,</w:t>
      </w:r>
      <w:r w:rsidRPr="00072FD4">
        <w:rPr>
          <w:b w:val="0"/>
          <w:caps/>
          <w:sz w:val="24"/>
          <w:szCs w:val="24"/>
        </w:rPr>
        <w:br/>
        <w:t>направленные на достижение цели и задач подпрограммы</w:t>
      </w:r>
      <w:bookmarkEnd w:id="1"/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>Меры государственного регулирования определены нормативно-правовыми актами Иркутской области:</w:t>
      </w:r>
    </w:p>
    <w:p w:rsidR="008F3B7A" w:rsidRPr="00072FD4" w:rsidRDefault="008F3B7A" w:rsidP="002F07C7">
      <w:pPr>
        <w:pStyle w:val="afffff2"/>
        <w:spacing w:line="240" w:lineRule="auto"/>
        <w:ind w:right="240" w:firstLine="0"/>
        <w:rPr>
          <w:szCs w:val="24"/>
        </w:rPr>
      </w:pPr>
      <w:r w:rsidRPr="00072FD4">
        <w:rPr>
          <w:szCs w:val="24"/>
        </w:rPr>
        <w:t xml:space="preserve">1.Федеральный закон от 24.07.1998 № 124-ФЗ </w:t>
      </w:r>
      <w:r w:rsidRPr="00072FD4">
        <w:rPr>
          <w:spacing w:val="-3"/>
          <w:szCs w:val="24"/>
        </w:rPr>
        <w:t xml:space="preserve">«Об </w:t>
      </w:r>
      <w:r w:rsidRPr="00072FD4">
        <w:rPr>
          <w:szCs w:val="24"/>
        </w:rPr>
        <w:t>основных гарантиях прав ребенка в РоссийскойФедерации»;</w:t>
      </w:r>
    </w:p>
    <w:p w:rsidR="008F3B7A" w:rsidRPr="00072FD4" w:rsidRDefault="008F3B7A" w:rsidP="002F07C7">
      <w:pPr>
        <w:widowControl w:val="0"/>
        <w:tabs>
          <w:tab w:val="left" w:pos="1147"/>
        </w:tabs>
        <w:autoSpaceDE w:val="0"/>
        <w:autoSpaceDN w:val="0"/>
        <w:spacing w:before="137"/>
        <w:ind w:right="24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2.Федеральный закон от 29.12.2012 № 273-ФЗ </w:t>
      </w:r>
      <w:r w:rsidRPr="00072FD4">
        <w:rPr>
          <w:spacing w:val="-3"/>
          <w:sz w:val="24"/>
          <w:szCs w:val="24"/>
        </w:rPr>
        <w:t xml:space="preserve">«Об </w:t>
      </w:r>
      <w:r w:rsidRPr="00072FD4">
        <w:rPr>
          <w:sz w:val="24"/>
          <w:szCs w:val="24"/>
        </w:rPr>
        <w:t>образовании в Российской Федерации»;</w:t>
      </w:r>
    </w:p>
    <w:p w:rsidR="008F3B7A" w:rsidRPr="00072FD4" w:rsidRDefault="008F3B7A" w:rsidP="002F07C7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3.Государственная программа Российской Федерации «Развитие образования» на 2013-2020 годы, утвержденная Постановлением  Правительства Российской Федерации от 15.04.2014 года №295;</w:t>
      </w:r>
    </w:p>
    <w:p w:rsidR="008F3B7A" w:rsidRPr="00072FD4" w:rsidRDefault="008F3B7A" w:rsidP="002F07C7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4. Концепция долгосрочного социально-экономического развития Российской Федерации на период до 2020 года (постановление  Правительства Российской Федерации от 17 ноября 2008 г. № 1662-р) с учетом изменений.</w:t>
      </w:r>
    </w:p>
    <w:p w:rsidR="008F3B7A" w:rsidRPr="00072FD4" w:rsidRDefault="008F3B7A" w:rsidP="00FF231A">
      <w:pPr>
        <w:jc w:val="both"/>
        <w:rPr>
          <w:color w:val="000000"/>
          <w:sz w:val="24"/>
          <w:szCs w:val="24"/>
        </w:rPr>
      </w:pPr>
      <w:r w:rsidRPr="00072FD4">
        <w:rPr>
          <w:rStyle w:val="ad"/>
          <w:color w:val="000000"/>
          <w:sz w:val="24"/>
          <w:szCs w:val="24"/>
          <w:u w:val="none"/>
        </w:rPr>
        <w:t>5.</w:t>
      </w:r>
      <w:hyperlink r:id="rId13" w:history="1">
        <w:r w:rsidRPr="00072FD4">
          <w:rPr>
            <w:rStyle w:val="ad"/>
            <w:color w:val="000000"/>
            <w:sz w:val="24"/>
            <w:szCs w:val="24"/>
            <w:u w:val="none"/>
          </w:rPr>
          <w:t xml:space="preserve">Указ Президента Российской Федерации от 7 мая 2018 года N 204 " О национальных целях и стратегических задачах развития Российской Федерации на период до 2024 года» </w:t>
        </w:r>
      </w:hyperlink>
    </w:p>
    <w:p w:rsidR="008F3B7A" w:rsidRPr="00072FD4" w:rsidRDefault="008F3B7A" w:rsidP="00FF231A">
      <w:pPr>
        <w:jc w:val="both"/>
        <w:rPr>
          <w:color w:val="FF0000"/>
          <w:sz w:val="24"/>
          <w:szCs w:val="24"/>
        </w:rPr>
      </w:pPr>
      <w:r w:rsidRPr="00072FD4">
        <w:rPr>
          <w:color w:val="000000"/>
          <w:sz w:val="24"/>
          <w:szCs w:val="24"/>
        </w:rPr>
        <w:t>6.Национальный проект «Образование» на 2018-2024 г.г , утвержденный на заседании Президиума Совета при Президенте РФ по стратегическому развитию и национальным проектам  3 октября 2018 года</w:t>
      </w:r>
    </w:p>
    <w:p w:rsidR="008F3B7A" w:rsidRPr="00072FD4" w:rsidRDefault="008F3B7A" w:rsidP="006A228E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7.Государственная программа Иркутской области «Развитие образования» на 2014-2020годы утвержденная Постановлением  Правительства Иркутской области от 24.10.2013 года №456-пп;</w:t>
      </w:r>
    </w:p>
    <w:p w:rsidR="008F3B7A" w:rsidRPr="00072FD4" w:rsidRDefault="008F3B7A" w:rsidP="002F07C7">
      <w:pPr>
        <w:widowControl w:val="0"/>
        <w:tabs>
          <w:tab w:val="left" w:pos="1089"/>
        </w:tabs>
        <w:autoSpaceDE w:val="0"/>
        <w:autoSpaceDN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8.Устав муниципального образования «Жигаловский район»;</w:t>
      </w:r>
    </w:p>
    <w:p w:rsidR="008F3B7A" w:rsidRPr="00072FD4" w:rsidRDefault="008F3B7A" w:rsidP="002F07C7">
      <w:pPr>
        <w:widowControl w:val="0"/>
        <w:tabs>
          <w:tab w:val="left" w:pos="1089"/>
        </w:tabs>
        <w:autoSpaceDE w:val="0"/>
        <w:autoSpaceDN w:val="0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 xml:space="preserve">9. Положение о порядке принятия решений о разработке муниципальных программ муниципального образования «Жигаловский район», их формирования, </w:t>
      </w:r>
      <w:r w:rsidRPr="00072FD4">
        <w:rPr>
          <w:sz w:val="24"/>
          <w:szCs w:val="24"/>
        </w:rPr>
        <w:t xml:space="preserve">реализации и оценке эффективности, </w:t>
      </w:r>
      <w:r w:rsidRPr="00072FD4">
        <w:rPr>
          <w:color w:val="00000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года №123;</w:t>
      </w:r>
    </w:p>
    <w:p w:rsidR="008F3B7A" w:rsidRPr="00072FD4" w:rsidRDefault="008F3B7A" w:rsidP="002F07C7">
      <w:pPr>
        <w:widowControl w:val="0"/>
        <w:tabs>
          <w:tab w:val="left" w:pos="1142"/>
        </w:tabs>
        <w:autoSpaceDE w:val="0"/>
        <w:autoSpaceDN w:val="0"/>
        <w:ind w:right="239"/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10.Комплексная программа социально-экономического развития муниципального образования «Жигаловский  район»;</w:t>
      </w:r>
    </w:p>
    <w:p w:rsidR="008F3B7A" w:rsidRPr="00072FD4" w:rsidRDefault="008F3B7A" w:rsidP="002F07C7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11.Стратегия развития муниципальной системы образования на 2011-2025 годы, принята на августовской конференции работников образования МО «Жигаловский район»  28.08.2012 г.</w:t>
      </w:r>
    </w:p>
    <w:p w:rsidR="008F3B7A" w:rsidRPr="00072FD4" w:rsidRDefault="008F3B7A" w:rsidP="002F07C7">
      <w:pPr>
        <w:jc w:val="both"/>
        <w:rPr>
          <w:color w:val="000000"/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4. РЕСУРСНОЕ ОБЕСПЕЧЕНИЕ ПОДПРОГРАММЫ</w:t>
      </w:r>
    </w:p>
    <w:p w:rsidR="008F3B7A" w:rsidRPr="00072FD4" w:rsidRDefault="008F3B7A" w:rsidP="00B667D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Ресурсное обеспечение реализации подпрограммы за счет средств, предусмотренных в бюджете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район», представлено в </w:t>
      </w:r>
      <w:hyperlink w:anchor="sub_999108" w:history="1">
        <w:r w:rsidRPr="00072FD4">
          <w:rPr>
            <w:rStyle w:val="a5"/>
            <w:color w:val="000000"/>
            <w:sz w:val="24"/>
            <w:szCs w:val="24"/>
          </w:rPr>
          <w:t>приложении</w:t>
        </w:r>
      </w:hyperlink>
      <w:r w:rsidR="003A1923">
        <w:t xml:space="preserve"> </w:t>
      </w:r>
      <w:r w:rsidRPr="00072FD4">
        <w:rPr>
          <w:sz w:val="24"/>
          <w:szCs w:val="24"/>
        </w:rPr>
        <w:t>6 к муниципальной программе.</w:t>
      </w:r>
    </w:p>
    <w:p w:rsidR="008F3B7A" w:rsidRPr="00072FD4" w:rsidRDefault="008F3B7A" w:rsidP="00B667D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w:anchor="sub_999109" w:history="1">
        <w:r w:rsidRPr="00072FD4">
          <w:rPr>
            <w:rStyle w:val="a5"/>
            <w:color w:val="000000"/>
            <w:sz w:val="24"/>
            <w:szCs w:val="24"/>
          </w:rPr>
          <w:t>приложении</w:t>
        </w:r>
      </w:hyperlink>
      <w:r w:rsidRPr="00072FD4">
        <w:rPr>
          <w:sz w:val="24"/>
          <w:szCs w:val="24"/>
        </w:rPr>
        <w:t xml:space="preserve"> 7 к муниципальной программе.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 xml:space="preserve">РАЗДЕЛ 5.ОБЪЕМЫ ФИНАНСИРОВАНИЯ МЕРОПРИЯТИЙ ПОДПРОГРАММЫ </w:t>
      </w:r>
    </w:p>
    <w:p w:rsidR="008F3B7A" w:rsidRPr="00072FD4" w:rsidRDefault="008F3B7A" w:rsidP="00B667DC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 xml:space="preserve">Финансирование муниципальной программы будет осуществляться за счет средств бюджета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район», в соответствии с Решением Думы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 «О бюджете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>«Жигаловский район» на очередной финансовый год и плановый период.</w:t>
      </w:r>
    </w:p>
    <w:p w:rsidR="008F3B7A" w:rsidRPr="00072FD4" w:rsidRDefault="008F3B7A" w:rsidP="00B667DC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8F3B7A" w:rsidRPr="00072FD4" w:rsidRDefault="008F3B7A" w:rsidP="00B667DC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 xml:space="preserve">В пределах средств муниципальной программы осуществляется финансирование обязательств текущего года. 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B667DC">
      <w:pPr>
        <w:jc w:val="center"/>
        <w:rPr>
          <w:sz w:val="24"/>
          <w:szCs w:val="24"/>
        </w:rPr>
      </w:pPr>
      <w:bookmarkStart w:id="2" w:name="sub_1600"/>
      <w:r w:rsidRPr="00072FD4">
        <w:rPr>
          <w:sz w:val="24"/>
          <w:szCs w:val="24"/>
        </w:rPr>
        <w:t xml:space="preserve">РАЗДЕЛ 6.СВЕДЕНИЯ ОБ УЧАСТИИ МУНИЦИПАЛЬНЫХ ОБРАЗОВАНИЙ ЖИГАЛОВСКОГО РАЙНА В РЕАЛИЗАЦИИ ПОДПРОГРАММЫ </w:t>
      </w:r>
      <w:bookmarkEnd w:id="2"/>
    </w:p>
    <w:p w:rsidR="008F3B7A" w:rsidRPr="00072FD4" w:rsidRDefault="008F3B7A" w:rsidP="00B667D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 В рамках реализации подпрограммы не планируется участие муниципальных образований Жигаловского района.</w:t>
      </w:r>
    </w:p>
    <w:p w:rsidR="008F3B7A" w:rsidRPr="00072FD4" w:rsidRDefault="008F3B7A" w:rsidP="002F07C7">
      <w:pPr>
        <w:jc w:val="center"/>
        <w:rPr>
          <w:smallCaps/>
          <w:sz w:val="24"/>
          <w:szCs w:val="24"/>
        </w:rPr>
      </w:pPr>
    </w:p>
    <w:p w:rsidR="008F3B7A" w:rsidRPr="00072FD4" w:rsidRDefault="008F3B7A" w:rsidP="002F07C7">
      <w:pPr>
        <w:jc w:val="center"/>
        <w:rPr>
          <w:smallCaps/>
          <w:sz w:val="24"/>
          <w:szCs w:val="24"/>
        </w:rPr>
      </w:pPr>
    </w:p>
    <w:p w:rsidR="008F3B7A" w:rsidRPr="00072FD4" w:rsidRDefault="008F3B7A" w:rsidP="002F07C7">
      <w:pPr>
        <w:jc w:val="center"/>
        <w:rPr>
          <w:smallCaps/>
          <w:sz w:val="24"/>
          <w:szCs w:val="24"/>
        </w:rPr>
      </w:pPr>
      <w:r w:rsidRPr="00072FD4">
        <w:rPr>
          <w:smallCaps/>
          <w:sz w:val="24"/>
          <w:szCs w:val="24"/>
        </w:rPr>
        <w:t>РАЗДЕЛ 7.  СВЕДЕНИЯ ОБ УЧАСТИИ ОРГАНИЗАЦИЙ</w:t>
      </w:r>
    </w:p>
    <w:p w:rsidR="008F3B7A" w:rsidRPr="00072FD4" w:rsidRDefault="008F3B7A" w:rsidP="00B667D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В реализации подпрограммы принимают участие образовательные организации района </w:t>
      </w:r>
    </w:p>
    <w:p w:rsidR="008F3B7A" w:rsidRPr="00072FD4" w:rsidRDefault="008F3B7A" w:rsidP="00B667DC">
      <w:pPr>
        <w:jc w:val="both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529"/>
        <w:rPr>
          <w:sz w:val="24"/>
          <w:szCs w:val="24"/>
        </w:rPr>
        <w:sectPr w:rsidR="008F3B7A" w:rsidRPr="00072FD4" w:rsidSect="00A855CA">
          <w:headerReference w:type="default" r:id="rId14"/>
          <w:pgSz w:w="11906" w:h="16838"/>
          <w:pgMar w:top="1134" w:right="566" w:bottom="567" w:left="1701" w:header="567" w:footer="680" w:gutter="0"/>
          <w:cols w:space="708"/>
          <w:titlePg/>
          <w:docGrid w:linePitch="360"/>
        </w:sect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Приложение 1.1.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072FD4">
        <w:rPr>
          <w:sz w:val="24"/>
          <w:szCs w:val="24"/>
        </w:rPr>
        <w:t>к подпрограмме «Развитие системы дошкольного, общего и дополнительного образование в Жигаловском районе» на 2018 – 202</w:t>
      </w:r>
      <w:r w:rsidR="003E02F4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0A0"/>
      </w:tblPr>
      <w:tblGrid>
        <w:gridCol w:w="15735"/>
      </w:tblGrid>
      <w:tr w:rsidR="008F3B7A" w:rsidRPr="00072FD4" w:rsidTr="00EF4D78">
        <w:trPr>
          <w:trHeight w:val="123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8F3B7A" w:rsidRPr="00072FD4" w:rsidRDefault="008F3B7A" w:rsidP="00B667DC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D4">
              <w:rPr>
                <w:b/>
                <w:bCs/>
                <w:sz w:val="24"/>
                <w:szCs w:val="24"/>
              </w:rPr>
              <w:t xml:space="preserve">ПЕРЕЧЕНЬ ОБЪЕКТОВ КАПИТАЛЬНОГО СТРОИТЕЛЬСТВА (РЕКОНСТРУКЦИИ) МУНИЦИПАЛЬНОЙ СОБСТВЕННОСТИ ЖИГАЛОВСКОГО РАЙОНА , ОБЪЕКТОВ КАПИТАЛЬНОГО РЕМОНТА, НАХОДЯЩИХСЯ В МУНИЦИПАЛЬНОЙ  СОБСТВЕННОСТИ ЖИГАЛОВСКОГО РАЙОНА  </w:t>
            </w:r>
          </w:p>
        </w:tc>
      </w:tr>
    </w:tbl>
    <w:p w:rsidR="008F3B7A" w:rsidRPr="00072FD4" w:rsidRDefault="008F3B7A" w:rsidP="002F07C7">
      <w:pPr>
        <w:tabs>
          <w:tab w:val="left" w:pos="765"/>
          <w:tab w:val="left" w:pos="795"/>
          <w:tab w:val="center" w:pos="4677"/>
        </w:tabs>
        <w:ind w:left="5387"/>
        <w:rPr>
          <w:sz w:val="24"/>
          <w:szCs w:val="24"/>
        </w:rPr>
      </w:pPr>
    </w:p>
    <w:tbl>
      <w:tblPr>
        <w:tblW w:w="21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545"/>
        <w:gridCol w:w="545"/>
        <w:gridCol w:w="950"/>
        <w:gridCol w:w="790"/>
        <w:gridCol w:w="160"/>
        <w:gridCol w:w="815"/>
        <w:gridCol w:w="680"/>
        <w:gridCol w:w="809"/>
        <w:gridCol w:w="44"/>
        <w:gridCol w:w="777"/>
        <w:gridCol w:w="682"/>
        <w:gridCol w:w="1353"/>
        <w:gridCol w:w="852"/>
        <w:gridCol w:w="993"/>
        <w:gridCol w:w="850"/>
        <w:gridCol w:w="851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C333A" w:rsidRPr="00072FD4" w:rsidTr="008C333A">
        <w:trPr>
          <w:gridAfter w:val="8"/>
          <w:wAfter w:w="5672" w:type="dxa"/>
          <w:trHeight w:val="1146"/>
        </w:trPr>
        <w:tc>
          <w:tcPr>
            <w:tcW w:w="1488" w:type="dxa"/>
            <w:vAlign w:val="center"/>
          </w:tcPr>
          <w:p w:rsidR="008C333A" w:rsidRPr="00072FD4" w:rsidRDefault="008C333A" w:rsidP="002F07C7">
            <w:pPr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Наименование мероприятия, объекта, ПИР (с расшифровкой по объектам</w:t>
            </w:r>
          </w:p>
        </w:tc>
        <w:tc>
          <w:tcPr>
            <w:tcW w:w="545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Год начала строительства</w:t>
            </w:r>
          </w:p>
        </w:tc>
        <w:tc>
          <w:tcPr>
            <w:tcW w:w="545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Плановый период ввода в эксплуатацию</w:t>
            </w:r>
          </w:p>
        </w:tc>
        <w:tc>
          <w:tcPr>
            <w:tcW w:w="950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Реквизиты ПСД (плановый срок утверждения ПСД)</w:t>
            </w:r>
          </w:p>
        </w:tc>
        <w:tc>
          <w:tcPr>
            <w:tcW w:w="950" w:type="dxa"/>
            <w:gridSpan w:val="2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815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Вид работ (строительство, реконстр., кап. ремонт, тех. перевооружение</w:t>
            </w:r>
          </w:p>
        </w:tc>
        <w:tc>
          <w:tcPr>
            <w:tcW w:w="680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Форма собственности (ОС/МС)</w:t>
            </w:r>
          </w:p>
        </w:tc>
        <w:tc>
          <w:tcPr>
            <w:tcW w:w="809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Сметная стоимость (в текущих ценах), тыс. руб.</w:t>
            </w:r>
          </w:p>
        </w:tc>
        <w:tc>
          <w:tcPr>
            <w:tcW w:w="821" w:type="dxa"/>
            <w:gridSpan w:val="2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Остаток сметной стоимости, тыс. руб.</w:t>
            </w:r>
          </w:p>
        </w:tc>
        <w:tc>
          <w:tcPr>
            <w:tcW w:w="682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Тех.</w:t>
            </w:r>
          </w:p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готов</w:t>
            </w:r>
          </w:p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ность, (в %)</w:t>
            </w:r>
          </w:p>
        </w:tc>
        <w:tc>
          <w:tcPr>
            <w:tcW w:w="1353" w:type="dxa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Исполнитель (наименование ИОГВ, МО)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3878C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3878C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3878C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3878C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3878C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8C333A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2F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8C333A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72FD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C333A" w:rsidRPr="00072FD4" w:rsidTr="008C333A">
        <w:trPr>
          <w:gridAfter w:val="8"/>
          <w:wAfter w:w="5672" w:type="dxa"/>
          <w:trHeight w:val="248"/>
        </w:trPr>
        <w:tc>
          <w:tcPr>
            <w:tcW w:w="1488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2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2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8C333A" w:rsidRPr="00072FD4" w:rsidRDefault="008C333A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000000" w:fill="FFFFFF"/>
          </w:tcPr>
          <w:p w:rsidR="008C333A" w:rsidRPr="00072FD4" w:rsidRDefault="008C333A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000000" w:fill="FFFFFF"/>
          </w:tcPr>
          <w:p w:rsidR="008C333A" w:rsidRPr="00072FD4" w:rsidRDefault="008C333A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000000" w:fill="FFFFFF"/>
          </w:tcPr>
          <w:p w:rsidR="008C333A" w:rsidRPr="00072FD4" w:rsidRDefault="008C333A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000000" w:fill="FFFFFF"/>
          </w:tcPr>
          <w:p w:rsidR="008C333A" w:rsidRPr="00072FD4" w:rsidRDefault="008C333A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8C333A" w:rsidRPr="00072FD4" w:rsidTr="008C333A">
        <w:trPr>
          <w:gridAfter w:val="8"/>
          <w:wAfter w:w="5672" w:type="dxa"/>
          <w:trHeight w:val="346"/>
        </w:trPr>
        <w:tc>
          <w:tcPr>
            <w:tcW w:w="8285" w:type="dxa"/>
            <w:gridSpan w:val="12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Подпрограмма "Развитие системы дошкольного, общего и дополнительного  образования в Жигаловском районе" 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22113,7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273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21007,9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2638,2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0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1105,8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54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192"/>
        </w:trPr>
        <w:tc>
          <w:tcPr>
            <w:tcW w:w="8285" w:type="dxa"/>
            <w:gridSpan w:val="12"/>
            <w:vMerge w:val="restart"/>
            <w:shd w:val="clear" w:color="000000" w:fill="FFFFFF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 Капитальные вложения в объекты муниципальной собственности в сфере образования</w:t>
            </w:r>
          </w:p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284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274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94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000000" w:fill="FFFFFF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3"/>
        </w:trPr>
        <w:tc>
          <w:tcPr>
            <w:tcW w:w="1488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lastRenderedPageBreak/>
              <w:t>Детский сад в п. Жигалово Жигаловского района на 120 мест</w:t>
            </w:r>
          </w:p>
        </w:tc>
        <w:tc>
          <w:tcPr>
            <w:tcW w:w="545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45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0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0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 xml:space="preserve">Приобретение </w:t>
            </w:r>
          </w:p>
        </w:tc>
        <w:tc>
          <w:tcPr>
            <w:tcW w:w="680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853" w:type="dxa"/>
            <w:gridSpan w:val="2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109 281,6</w:t>
            </w:r>
          </w:p>
        </w:tc>
        <w:tc>
          <w:tcPr>
            <w:tcW w:w="777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109 281,6</w:t>
            </w:r>
          </w:p>
        </w:tc>
        <w:tc>
          <w:tcPr>
            <w:tcW w:w="682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Министерство строительства, дорожного хозяйства Иркутской области, Муниципальное образование "Жигаловский район"</w:t>
            </w:r>
          </w:p>
        </w:tc>
        <w:tc>
          <w:tcPr>
            <w:tcW w:w="852" w:type="dxa"/>
            <w:shd w:val="clear" w:color="000000" w:fill="FFFFFF"/>
          </w:tcPr>
          <w:p w:rsidR="008C333A" w:rsidRPr="00072FD4" w:rsidRDefault="008C333A" w:rsidP="00AA0C0C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3"/>
        </w:trPr>
        <w:tc>
          <w:tcPr>
            <w:tcW w:w="1488" w:type="dxa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</w:tcPr>
          <w:p w:rsidR="008C333A" w:rsidRPr="00072FD4" w:rsidRDefault="008C333A" w:rsidP="00AA0C0C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3"/>
        </w:trPr>
        <w:tc>
          <w:tcPr>
            <w:tcW w:w="1488" w:type="dxa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</w:tcPr>
          <w:p w:rsidR="008C333A" w:rsidRPr="00072FD4" w:rsidRDefault="008C333A" w:rsidP="00AA0C0C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3"/>
        </w:trPr>
        <w:tc>
          <w:tcPr>
            <w:tcW w:w="1488" w:type="dxa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</w:tcPr>
          <w:p w:rsidR="008C333A" w:rsidRPr="00072FD4" w:rsidRDefault="008C333A" w:rsidP="00AA0C0C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trHeight w:val="308"/>
        </w:trPr>
        <w:tc>
          <w:tcPr>
            <w:tcW w:w="8285" w:type="dxa"/>
            <w:gridSpan w:val="12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 xml:space="preserve">Основное мероприятие «Капитальные ремонты образовательных организаций Жигаловского района» 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22113,7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2777,1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trHeight w:val="257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21007,9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2638,2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trHeight w:val="212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1105,8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trHeight w:val="212"/>
        </w:trPr>
        <w:tc>
          <w:tcPr>
            <w:tcW w:w="8285" w:type="dxa"/>
            <w:gridSpan w:val="1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/>
        </w:tc>
        <w:tc>
          <w:tcPr>
            <w:tcW w:w="709" w:type="dxa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3"/>
        </w:trPr>
        <w:tc>
          <w:tcPr>
            <w:tcW w:w="1488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Капитальный ремонт здания  детского сада №11 с . Дальняя Закора</w:t>
            </w:r>
          </w:p>
        </w:tc>
        <w:tc>
          <w:tcPr>
            <w:tcW w:w="545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45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0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0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9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2"/>
            <w:vMerge w:val="restart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2" w:type="dxa"/>
            <w:vMerge w:val="restart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  <w:p w:rsidR="008C333A" w:rsidRPr="00072FD4" w:rsidRDefault="008C333A" w:rsidP="007B5622">
            <w:pPr>
              <w:ind w:left="-171" w:right="-132"/>
              <w:jc w:val="center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 xml:space="preserve">Министерство строительства, дорожного хозяйства Иркутской области, </w:t>
            </w:r>
          </w:p>
          <w:p w:rsidR="008C333A" w:rsidRPr="00072FD4" w:rsidRDefault="008C333A" w:rsidP="00AA0C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Муниципальное образование "Жигаловский район"</w:t>
            </w:r>
            <w:r w:rsidRPr="00072FD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22113,7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2777,1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3"/>
        </w:trPr>
        <w:tc>
          <w:tcPr>
            <w:tcW w:w="1488" w:type="dxa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21007,9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2638,2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03"/>
        </w:trPr>
        <w:tc>
          <w:tcPr>
            <w:tcW w:w="1488" w:type="dxa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1105,8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C333A" w:rsidRPr="00072FD4" w:rsidRDefault="008C333A" w:rsidP="00AA0C0C">
            <w:pPr>
              <w:jc w:val="right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33A" w:rsidRPr="00072FD4" w:rsidTr="008C333A">
        <w:trPr>
          <w:gridAfter w:val="8"/>
          <w:wAfter w:w="5672" w:type="dxa"/>
          <w:trHeight w:val="388"/>
        </w:trPr>
        <w:tc>
          <w:tcPr>
            <w:tcW w:w="1488" w:type="dxa"/>
            <w:vMerge/>
            <w:vAlign w:val="center"/>
          </w:tcPr>
          <w:p w:rsidR="008C333A" w:rsidRPr="00072FD4" w:rsidRDefault="008C333A" w:rsidP="00AA0C0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Merge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000000" w:fill="FFFFFF"/>
          </w:tcPr>
          <w:p w:rsidR="008C333A" w:rsidRPr="00072FD4" w:rsidRDefault="008C333A" w:rsidP="00AA0C0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2"/>
                <w:szCs w:val="22"/>
              </w:rPr>
            </w:pPr>
            <w:r w:rsidRPr="00072F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333A" w:rsidRPr="00072FD4" w:rsidRDefault="008C333A" w:rsidP="00AA0C0C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333A" w:rsidRPr="00072FD4" w:rsidRDefault="008C333A" w:rsidP="007B5622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F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F3B7A" w:rsidRPr="00072FD4" w:rsidRDefault="008F3B7A" w:rsidP="002F07C7">
      <w:pPr>
        <w:autoSpaceDE w:val="0"/>
        <w:autoSpaceDN w:val="0"/>
        <w:adjustRightInd w:val="0"/>
        <w:jc w:val="center"/>
        <w:rPr>
          <w:strike/>
          <w:sz w:val="24"/>
          <w:szCs w:val="24"/>
        </w:rPr>
        <w:sectPr w:rsidR="008F3B7A" w:rsidRPr="00072FD4" w:rsidSect="00A855CA">
          <w:pgSz w:w="16838" w:h="11906" w:orient="landscape"/>
          <w:pgMar w:top="567" w:right="680" w:bottom="1701" w:left="1134" w:header="567" w:footer="680" w:gutter="0"/>
          <w:cols w:space="708"/>
          <w:titlePg/>
          <w:docGrid w:linePitch="360"/>
        </w:sect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Приложение 2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ind w:left="5954"/>
        <w:rPr>
          <w:b/>
          <w:sz w:val="24"/>
          <w:szCs w:val="24"/>
        </w:rPr>
      </w:pPr>
      <w:r w:rsidRPr="00072FD4">
        <w:rPr>
          <w:sz w:val="24"/>
          <w:szCs w:val="24"/>
        </w:rPr>
        <w:t>к муниципальной программе муниципального образования «Жигаловский район» «Развитие образования» на 2018-202</w:t>
      </w:r>
      <w:r w:rsidR="003E02F4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ПАСПОРТ ПОДПРОГРАММЫ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 xml:space="preserve">«Одаренные дети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НА 2018 – 202</w:t>
      </w:r>
      <w:r w:rsidR="003E02F4">
        <w:rPr>
          <w:b/>
          <w:sz w:val="24"/>
          <w:szCs w:val="24"/>
        </w:rPr>
        <w:t>4</w:t>
      </w:r>
      <w:r w:rsidRPr="00072FD4">
        <w:rPr>
          <w:b/>
          <w:sz w:val="24"/>
          <w:szCs w:val="24"/>
        </w:rPr>
        <w:t xml:space="preserve"> 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8506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812"/>
      </w:tblGrid>
      <w:tr w:rsidR="008F3B7A" w:rsidRPr="00072FD4" w:rsidTr="00EF4D78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3E02F4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«Развитие образования»  на 2018 – 202</w:t>
            </w:r>
            <w:r w:rsidR="003E02F4">
              <w:rPr>
                <w:sz w:val="24"/>
                <w:szCs w:val="24"/>
                <w:lang w:eastAsia="en-US"/>
              </w:rPr>
              <w:t>4</w:t>
            </w:r>
            <w:r w:rsidRPr="00072FD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F3B7A" w:rsidRPr="00072FD4" w:rsidTr="00EF4D78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3878CF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«</w:t>
            </w:r>
            <w:r w:rsidRPr="00072FD4">
              <w:rPr>
                <w:color w:val="000000"/>
                <w:sz w:val="24"/>
                <w:szCs w:val="24"/>
                <w:lang w:eastAsia="en-US"/>
              </w:rPr>
              <w:t>Одаренные дети</w:t>
            </w:r>
            <w:r w:rsidRPr="00072FD4">
              <w:rPr>
                <w:sz w:val="24"/>
                <w:szCs w:val="24"/>
                <w:lang w:eastAsia="en-US"/>
              </w:rPr>
              <w:t xml:space="preserve">»  на 2018 – 2022годы </w:t>
            </w:r>
          </w:p>
        </w:tc>
      </w:tr>
      <w:tr w:rsidR="008F3B7A" w:rsidRPr="00072FD4" w:rsidTr="00EF4D78">
        <w:trPr>
          <w:trHeight w:val="433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Управление образования администрации «Жигаловский район»</w:t>
            </w:r>
          </w:p>
        </w:tc>
      </w:tr>
      <w:tr w:rsidR="008F3B7A" w:rsidRPr="00072FD4" w:rsidTr="00EF4D78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Управление образования администрации «Жигаловский район»</w:t>
            </w:r>
          </w:p>
        </w:tc>
      </w:tr>
      <w:tr w:rsidR="008F3B7A" w:rsidRPr="00072FD4" w:rsidTr="00EF4D78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 xml:space="preserve"> Цель подпрограммы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B27B21">
            <w:pPr>
              <w:widowControl w:val="0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Создание муниципальной системы поиска и поддержки одаренных детей на основе сетевого взаимодействия учреждений общего и дополнительного образования и развития механизмов морального стимулирования и социальной поддержки одарённых детей района.</w:t>
            </w:r>
          </w:p>
        </w:tc>
      </w:tr>
      <w:tr w:rsidR="008F3B7A" w:rsidRPr="00072FD4" w:rsidTr="00B27B21">
        <w:trPr>
          <w:trHeight w:val="1573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B27B21">
            <w:pPr>
              <w:pStyle w:val="3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72FD4">
              <w:rPr>
                <w:b w:val="0"/>
                <w:sz w:val="24"/>
                <w:szCs w:val="24"/>
                <w:lang w:eastAsia="en-US"/>
              </w:rPr>
              <w:t>1.Осуществлять моральное и материальное стимулирование и информационно-методическую поддержку одаренных детей.</w:t>
            </w:r>
          </w:p>
          <w:p w:rsidR="008F3B7A" w:rsidRPr="00072FD4" w:rsidRDefault="008F3B7A" w:rsidP="00B27B21">
            <w:pPr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2.Развивать районное конкурсно - фестивальное, интеллектуальное,  спортивное и социально-активное движение.</w:t>
            </w:r>
          </w:p>
        </w:tc>
      </w:tr>
      <w:tr w:rsidR="008F3B7A" w:rsidRPr="00072FD4" w:rsidTr="00EF4D78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3E02F4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2018 – 202</w:t>
            </w:r>
            <w:r w:rsidR="003E02F4">
              <w:rPr>
                <w:sz w:val="24"/>
                <w:szCs w:val="24"/>
                <w:lang w:eastAsia="en-US"/>
              </w:rPr>
              <w:t>4</w:t>
            </w:r>
            <w:r w:rsidRPr="00072FD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F3B7A" w:rsidRPr="00072FD4" w:rsidTr="00EF4D78">
        <w:trPr>
          <w:trHeight w:val="274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845015">
            <w:pPr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  <w:lang w:eastAsia="en-US"/>
              </w:rPr>
              <w:t>1.</w:t>
            </w:r>
            <w:r w:rsidRPr="00072FD4">
              <w:rPr>
                <w:sz w:val="24"/>
                <w:szCs w:val="24"/>
              </w:rPr>
              <w:t xml:space="preserve"> Количество детей, получивших материальное поощрение интеллектуальной, спортивной, творческой, социальной активности</w:t>
            </w:r>
          </w:p>
          <w:p w:rsidR="008F3B7A" w:rsidRPr="00072FD4" w:rsidRDefault="008F3B7A" w:rsidP="00845015">
            <w:pPr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  <w:lang w:eastAsia="en-US"/>
              </w:rPr>
              <w:t>2.</w:t>
            </w:r>
            <w:r w:rsidRPr="00072FD4">
              <w:rPr>
                <w:sz w:val="24"/>
                <w:szCs w:val="24"/>
              </w:rPr>
              <w:t xml:space="preserve"> Количество победителей муниципального этапа всероссийской олимпиады школьников</w:t>
            </w:r>
          </w:p>
          <w:p w:rsidR="008F3B7A" w:rsidRPr="00072FD4" w:rsidRDefault="008F3B7A" w:rsidP="00845015">
            <w:pPr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 Количество участников регионального  этапа всероссийской олимпиады школьников</w:t>
            </w:r>
          </w:p>
          <w:p w:rsidR="008F3B7A" w:rsidRPr="00072FD4" w:rsidRDefault="008F3B7A" w:rsidP="00845015">
            <w:pPr>
              <w:jc w:val="both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</w:rPr>
              <w:t>4. Количество победителей и лауреатов районной научно-практической конференции</w:t>
            </w:r>
          </w:p>
        </w:tc>
      </w:tr>
      <w:tr w:rsidR="008F3B7A" w:rsidRPr="00072FD4" w:rsidTr="00EF4D78">
        <w:trPr>
          <w:trHeight w:val="359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B27B21">
            <w:pPr>
              <w:pStyle w:val="afffff4"/>
              <w:spacing w:before="0" w:beforeAutospacing="0" w:after="0" w:afterAutospacing="0"/>
              <w:rPr>
                <w:lang w:eastAsia="en-US"/>
              </w:rPr>
            </w:pPr>
            <w:r w:rsidRPr="00072FD4">
              <w:rPr>
                <w:lang w:eastAsia="en-US"/>
              </w:rPr>
              <w:t>1.Поощрение лучших учеников района</w:t>
            </w:r>
          </w:p>
          <w:p w:rsidR="008F3B7A" w:rsidRPr="00072FD4" w:rsidRDefault="008F3B7A" w:rsidP="00B27B21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072FD4">
              <w:rPr>
                <w:rStyle w:val="30"/>
                <w:rFonts w:ascii="Times New Roman" w:hAnsi="Times New Roman"/>
                <w:b w:val="0"/>
                <w:sz w:val="24"/>
                <w:lang w:eastAsia="en-US"/>
              </w:rPr>
              <w:t xml:space="preserve">2.Организация работы с одаренными детьми </w:t>
            </w:r>
          </w:p>
        </w:tc>
      </w:tr>
      <w:tr w:rsidR="008F3B7A" w:rsidRPr="00072FD4" w:rsidTr="00EF4D78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812" w:type="dxa"/>
          </w:tcPr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по годам реализации составляет: 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2018 год –</w:t>
            </w:r>
            <w:r w:rsidR="009F74A2">
              <w:rPr>
                <w:color w:val="000000" w:themeColor="text1"/>
                <w:sz w:val="24"/>
                <w:szCs w:val="24"/>
                <w:lang w:eastAsia="en-US"/>
              </w:rPr>
              <w:t>801,3</w:t>
            </w: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2019 год –</w:t>
            </w:r>
            <w:r w:rsidR="009F74A2">
              <w:rPr>
                <w:color w:val="000000" w:themeColor="text1"/>
                <w:sz w:val="24"/>
                <w:szCs w:val="24"/>
                <w:lang w:eastAsia="en-US"/>
              </w:rPr>
              <w:t>918,6</w:t>
            </w: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2020 год –313,2тыс. рублей.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год- 313,2тыс.рублей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lastRenderedPageBreak/>
              <w:t>2022 год- 1205,7тыс.рублей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9F74A2" w:rsidRPr="00915AAC">
              <w:rPr>
                <w:color w:val="000000" w:themeColor="text1"/>
                <w:sz w:val="24"/>
                <w:szCs w:val="24"/>
              </w:rPr>
              <w:t>1205,7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год- 1205,7тыс.рублей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2018 год –  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2019 год – 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2020 год – 0,0 тыс. рублей.</w:t>
            </w:r>
          </w:p>
          <w:p w:rsidR="008F3B7A" w:rsidRPr="00915AAC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2021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2022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Объем финансирования за счет средств областного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2018 год – 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2019 год – 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2020 год – 0,0 тыс. рублей.</w:t>
            </w:r>
          </w:p>
          <w:p w:rsidR="008F3B7A" w:rsidRPr="00915AAC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2021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2022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9F74A2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Объем финансирования за счет средств местных бюджетов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2018 год –</w:t>
            </w:r>
            <w:r w:rsidR="009F74A2">
              <w:rPr>
                <w:color w:val="000000" w:themeColor="text1"/>
                <w:sz w:val="24"/>
                <w:szCs w:val="24"/>
                <w:lang w:eastAsia="en-US"/>
              </w:rPr>
              <w:t>801,3</w:t>
            </w: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2019 год –</w:t>
            </w:r>
            <w:r w:rsidR="009F74A2">
              <w:rPr>
                <w:color w:val="000000" w:themeColor="text1"/>
                <w:sz w:val="24"/>
                <w:szCs w:val="24"/>
                <w:lang w:eastAsia="en-US"/>
              </w:rPr>
              <w:t>918,6</w:t>
            </w: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  <w:lang w:eastAsia="en-US"/>
              </w:rPr>
              <w:t>2020 год –313,2тыс. рублей.</w:t>
            </w:r>
          </w:p>
          <w:p w:rsidR="008F3B7A" w:rsidRPr="00915AAC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год- 313,2тыс.рублей</w:t>
            </w:r>
          </w:p>
          <w:p w:rsidR="008F3B7A" w:rsidRDefault="008F3B7A" w:rsidP="003878C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год- 1205,7тыс.рублей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 w:rsidRPr="00915AAC">
              <w:rPr>
                <w:color w:val="000000" w:themeColor="text1"/>
                <w:sz w:val="24"/>
                <w:szCs w:val="24"/>
              </w:rPr>
              <w:t>1205,7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072FD4" w:rsidRDefault="003E02F4" w:rsidP="003E02F4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год- 1205,7тыс.рублей</w:t>
            </w:r>
          </w:p>
        </w:tc>
      </w:tr>
      <w:tr w:rsidR="008F3B7A" w:rsidRPr="00072FD4" w:rsidTr="00EF4D78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72FD4">
              <w:rPr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2" w:type="dxa"/>
            <w:vAlign w:val="center"/>
          </w:tcPr>
          <w:p w:rsidR="008F3B7A" w:rsidRPr="00072FD4" w:rsidRDefault="008F3B7A" w:rsidP="005E42D8">
            <w:pPr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1Количество детей, получивших материальное поощрение интеллектуальной, спортивной, творческой, социальной активности, </w:t>
            </w:r>
            <w:r w:rsidRPr="009F12EC">
              <w:rPr>
                <w:color w:val="000000" w:themeColor="text1"/>
                <w:sz w:val="24"/>
                <w:szCs w:val="24"/>
              </w:rPr>
              <w:t>20</w:t>
            </w:r>
            <w:r w:rsidRPr="00072FD4">
              <w:rPr>
                <w:sz w:val="24"/>
                <w:szCs w:val="24"/>
              </w:rPr>
              <w:t>чел</w:t>
            </w:r>
          </w:p>
          <w:p w:rsidR="008F3B7A" w:rsidRPr="00072FD4" w:rsidRDefault="008F3B7A" w:rsidP="005E42D8">
            <w:pPr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  <w:lang w:eastAsia="en-US"/>
              </w:rPr>
              <w:t>2.</w:t>
            </w:r>
            <w:r w:rsidRPr="00072FD4">
              <w:rPr>
                <w:sz w:val="24"/>
                <w:szCs w:val="24"/>
              </w:rPr>
              <w:t xml:space="preserve"> Количество победителей муниципального этапа всероссийской олимпиады школьников,</w:t>
            </w:r>
            <w:r w:rsidRPr="009F12EC">
              <w:rPr>
                <w:color w:val="000000" w:themeColor="text1"/>
                <w:sz w:val="24"/>
                <w:szCs w:val="24"/>
              </w:rPr>
              <w:t>20</w:t>
            </w:r>
            <w:r w:rsidRPr="00072FD4">
              <w:rPr>
                <w:sz w:val="24"/>
                <w:szCs w:val="24"/>
              </w:rPr>
              <w:t>чел</w:t>
            </w:r>
          </w:p>
          <w:p w:rsidR="008F3B7A" w:rsidRPr="00072FD4" w:rsidRDefault="008F3B7A" w:rsidP="005E42D8">
            <w:pPr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 Количество участников регионального  этапа всероссийской олимпиады школьников,</w:t>
            </w:r>
            <w:r w:rsidRPr="009F12EC">
              <w:rPr>
                <w:color w:val="000000" w:themeColor="text1"/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>чел</w:t>
            </w:r>
          </w:p>
          <w:p w:rsidR="008F3B7A" w:rsidRPr="00072FD4" w:rsidRDefault="008F3B7A" w:rsidP="005E42D8">
            <w:pPr>
              <w:pStyle w:val="afffff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72FD4">
              <w:t>4. Количество победителей и лауреатов районной научно-практической конференции,</w:t>
            </w:r>
            <w:r w:rsidRPr="009F12EC">
              <w:rPr>
                <w:color w:val="000000" w:themeColor="text1"/>
              </w:rPr>
              <w:t xml:space="preserve">6 </w:t>
            </w:r>
            <w:r w:rsidRPr="00072FD4">
              <w:t>чел.</w:t>
            </w:r>
          </w:p>
        </w:tc>
      </w:tr>
    </w:tbl>
    <w:p w:rsidR="008F3B7A" w:rsidRPr="00072FD4" w:rsidRDefault="008F3B7A" w:rsidP="002F07C7">
      <w:pPr>
        <w:jc w:val="center"/>
        <w:rPr>
          <w:color w:val="FF0000"/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F10591">
      <w:pPr>
        <w:ind w:left="567"/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ind w:firstLine="72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Цель подпрограммы: создание муниципальной системы поиска и поддержки одаренных детей на основе сетевого взаимодействия учреждений общего и дополнительного образования и развития механизмов морального стимулирования и социальной поддержки одарённых детей района.</w:t>
      </w:r>
    </w:p>
    <w:p w:rsidR="008F3B7A" w:rsidRPr="00072FD4" w:rsidRDefault="008F3B7A" w:rsidP="00F10591">
      <w:pPr>
        <w:widowControl w:val="0"/>
        <w:rPr>
          <w:sz w:val="24"/>
          <w:szCs w:val="24"/>
        </w:rPr>
      </w:pPr>
      <w:r w:rsidRPr="00072FD4">
        <w:rPr>
          <w:sz w:val="24"/>
          <w:szCs w:val="24"/>
        </w:rPr>
        <w:t>Достижение поставленной цели обеспечивается посредством решения следующих задач:</w:t>
      </w:r>
    </w:p>
    <w:p w:rsidR="008F3B7A" w:rsidRPr="00072FD4" w:rsidRDefault="008F3B7A" w:rsidP="00F10591">
      <w:pPr>
        <w:widowControl w:val="0"/>
        <w:rPr>
          <w:sz w:val="24"/>
          <w:szCs w:val="24"/>
        </w:rPr>
      </w:pPr>
      <w:r w:rsidRPr="00072FD4">
        <w:rPr>
          <w:sz w:val="24"/>
          <w:szCs w:val="24"/>
        </w:rPr>
        <w:t>1.Осуществлять моральное и материальное стимулирование и информационно-методическую поддержку одаренных детей.</w:t>
      </w:r>
    </w:p>
    <w:p w:rsidR="008F3B7A" w:rsidRPr="00072FD4" w:rsidRDefault="008F3B7A" w:rsidP="00F10591">
      <w:pPr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2. Развивать районное конкурсно-</w:t>
      </w:r>
      <w:r w:rsidR="003E02F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>фестивальное, интеллектуальное,  спортивное и социально-активное движения.</w:t>
      </w:r>
    </w:p>
    <w:p w:rsidR="008F3B7A" w:rsidRPr="00072FD4" w:rsidRDefault="008F3B7A" w:rsidP="00F10591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Перечень целевых показателей, характеризующих достижение цели и решение задач подпрограммы: </w:t>
      </w:r>
    </w:p>
    <w:p w:rsidR="008F3B7A" w:rsidRPr="00072FD4" w:rsidRDefault="008F3B7A" w:rsidP="00AA65E9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1.Количество детей, получивших материальное поощрение интеллектуальной, спортивной, творческой, социальной активности</w:t>
      </w:r>
    </w:p>
    <w:p w:rsidR="008F3B7A" w:rsidRPr="00072FD4" w:rsidRDefault="008F3B7A" w:rsidP="00AA65E9">
      <w:pPr>
        <w:jc w:val="both"/>
        <w:rPr>
          <w:sz w:val="24"/>
          <w:szCs w:val="24"/>
        </w:rPr>
      </w:pPr>
      <w:r w:rsidRPr="00072FD4">
        <w:rPr>
          <w:sz w:val="24"/>
          <w:szCs w:val="24"/>
          <w:lang w:eastAsia="en-US"/>
        </w:rPr>
        <w:t>2.</w:t>
      </w:r>
      <w:r w:rsidRPr="00072FD4">
        <w:rPr>
          <w:sz w:val="24"/>
          <w:szCs w:val="24"/>
        </w:rPr>
        <w:t xml:space="preserve"> Количество победителей муниципального этапа всероссийской олимпиады школьников</w:t>
      </w:r>
    </w:p>
    <w:p w:rsidR="008F3B7A" w:rsidRPr="00072FD4" w:rsidRDefault="008F3B7A" w:rsidP="00AA65E9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3. Количество участников регионального  этапа всероссийской олимпиады школьников</w:t>
      </w:r>
    </w:p>
    <w:p w:rsidR="009F12EC" w:rsidRDefault="008F3B7A" w:rsidP="00AA65E9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4. Количество победителей и лауреатов районной научно-практической конференции</w:t>
      </w:r>
      <w:r w:rsidR="009F12EC">
        <w:rPr>
          <w:sz w:val="24"/>
          <w:szCs w:val="24"/>
        </w:rPr>
        <w:t xml:space="preserve">. </w:t>
      </w:r>
    </w:p>
    <w:p w:rsidR="009F12EC" w:rsidRDefault="009F12EC" w:rsidP="00AA65E9">
      <w:pPr>
        <w:jc w:val="both"/>
        <w:rPr>
          <w:sz w:val="24"/>
          <w:szCs w:val="24"/>
          <w:lang w:eastAsia="en-US"/>
        </w:rPr>
      </w:pPr>
      <w:r w:rsidRPr="00072FD4">
        <w:rPr>
          <w:sz w:val="24"/>
          <w:szCs w:val="24"/>
          <w:lang w:eastAsia="en-US"/>
        </w:rPr>
        <w:t>Ожидаемые конечные результаты реализации подпрограммы</w:t>
      </w:r>
    </w:p>
    <w:p w:rsidR="009F12EC" w:rsidRPr="00072FD4" w:rsidRDefault="009F12EC" w:rsidP="009F12E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1Количество детей, получивших материальное поощрение интеллектуальной, спортивной, творческой, социальной активности, </w:t>
      </w:r>
      <w:r w:rsidRPr="009F12EC">
        <w:rPr>
          <w:color w:val="000000" w:themeColor="text1"/>
          <w:sz w:val="24"/>
          <w:szCs w:val="24"/>
        </w:rPr>
        <w:t>20</w:t>
      </w:r>
      <w:r w:rsidRPr="00072FD4">
        <w:rPr>
          <w:sz w:val="24"/>
          <w:szCs w:val="24"/>
        </w:rPr>
        <w:t>чел</w:t>
      </w:r>
    </w:p>
    <w:p w:rsidR="009F12EC" w:rsidRPr="00072FD4" w:rsidRDefault="009F12EC" w:rsidP="009F12EC">
      <w:pPr>
        <w:jc w:val="both"/>
        <w:rPr>
          <w:sz w:val="24"/>
          <w:szCs w:val="24"/>
        </w:rPr>
      </w:pPr>
      <w:r w:rsidRPr="00072FD4">
        <w:rPr>
          <w:sz w:val="24"/>
          <w:szCs w:val="24"/>
          <w:lang w:eastAsia="en-US"/>
        </w:rPr>
        <w:t>2.</w:t>
      </w:r>
      <w:r w:rsidRPr="00072FD4">
        <w:rPr>
          <w:sz w:val="24"/>
          <w:szCs w:val="24"/>
        </w:rPr>
        <w:t xml:space="preserve"> Количество победителей муниципального этапа всероссийской олимпиады школьников,</w:t>
      </w:r>
      <w:r w:rsidRPr="009F12EC">
        <w:rPr>
          <w:color w:val="000000" w:themeColor="text1"/>
          <w:sz w:val="24"/>
          <w:szCs w:val="24"/>
        </w:rPr>
        <w:t>20</w:t>
      </w:r>
      <w:r w:rsidRPr="00072FD4">
        <w:rPr>
          <w:sz w:val="24"/>
          <w:szCs w:val="24"/>
        </w:rPr>
        <w:t>чел</w:t>
      </w:r>
    </w:p>
    <w:p w:rsidR="009F12EC" w:rsidRPr="00072FD4" w:rsidRDefault="009F12EC" w:rsidP="009F12E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3. Количество участников регионального  этапа всероссийской олимпиады школьников,</w:t>
      </w:r>
      <w:r w:rsidRPr="009F12EC">
        <w:rPr>
          <w:color w:val="000000" w:themeColor="text1"/>
          <w:sz w:val="24"/>
          <w:szCs w:val="24"/>
        </w:rPr>
        <w:t>4</w:t>
      </w:r>
      <w:r w:rsidRPr="00072FD4">
        <w:rPr>
          <w:sz w:val="24"/>
          <w:szCs w:val="24"/>
        </w:rPr>
        <w:t>чел</w:t>
      </w:r>
    </w:p>
    <w:p w:rsidR="008F3B7A" w:rsidRPr="009F12EC" w:rsidRDefault="009F12EC" w:rsidP="009F12EC">
      <w:pPr>
        <w:jc w:val="both"/>
        <w:rPr>
          <w:sz w:val="24"/>
          <w:szCs w:val="24"/>
        </w:rPr>
      </w:pPr>
      <w:r w:rsidRPr="009F12EC">
        <w:rPr>
          <w:sz w:val="24"/>
          <w:szCs w:val="24"/>
        </w:rPr>
        <w:t>4. Количество победителей и лауреатов районной научно-практической конференции,</w:t>
      </w:r>
      <w:r w:rsidRPr="009F12EC">
        <w:rPr>
          <w:color w:val="000000" w:themeColor="text1"/>
          <w:sz w:val="24"/>
          <w:szCs w:val="24"/>
        </w:rPr>
        <w:t xml:space="preserve">6 </w:t>
      </w:r>
      <w:r w:rsidRPr="009F12EC">
        <w:rPr>
          <w:sz w:val="24"/>
          <w:szCs w:val="24"/>
        </w:rPr>
        <w:t>чел.</w:t>
      </w:r>
    </w:p>
    <w:p w:rsidR="009F12EC" w:rsidRPr="00072FD4" w:rsidRDefault="009F12EC" w:rsidP="009F12EC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Сроки реализации подпрограммы: 2018 – 202</w:t>
      </w:r>
      <w:r w:rsidR="003E02F4">
        <w:rPr>
          <w:sz w:val="24"/>
          <w:szCs w:val="24"/>
        </w:rPr>
        <w:t xml:space="preserve">4 </w:t>
      </w:r>
      <w:r w:rsidRPr="00072FD4">
        <w:rPr>
          <w:sz w:val="24"/>
          <w:szCs w:val="24"/>
        </w:rPr>
        <w:t xml:space="preserve"> годы.</w:t>
      </w:r>
    </w:p>
    <w:p w:rsidR="008F3B7A" w:rsidRPr="009F12EC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2. ОСНОВНЫЕ МЕРОПРИЯТИЯ ПОДПРОГРАММЫ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AA65E9">
      <w:pPr>
        <w:pStyle w:val="3"/>
        <w:keepNext w:val="0"/>
        <w:widowControl w:val="0"/>
        <w:autoSpaceDE w:val="0"/>
        <w:autoSpaceDN w:val="0"/>
        <w:adjustRightInd w:val="0"/>
        <w:ind w:firstLine="0"/>
        <w:jc w:val="both"/>
        <w:rPr>
          <w:b w:val="0"/>
          <w:sz w:val="24"/>
          <w:szCs w:val="24"/>
        </w:rPr>
      </w:pPr>
      <w:r w:rsidRPr="00072FD4">
        <w:rPr>
          <w:b w:val="0"/>
          <w:sz w:val="24"/>
          <w:szCs w:val="24"/>
        </w:rPr>
        <w:t xml:space="preserve">Основное  мероприятие </w:t>
      </w:r>
    </w:p>
    <w:p w:rsidR="008F3B7A" w:rsidRPr="00072FD4" w:rsidRDefault="008F3B7A" w:rsidP="00F10591">
      <w:pPr>
        <w:pStyle w:val="afffff4"/>
        <w:spacing w:before="0" w:beforeAutospacing="0" w:after="0" w:afterAutospacing="0"/>
        <w:ind w:left="720"/>
      </w:pPr>
      <w:r w:rsidRPr="00072FD4">
        <w:t>2.1</w:t>
      </w:r>
      <w:r w:rsidR="003E02F4">
        <w:t xml:space="preserve">. </w:t>
      </w:r>
      <w:r w:rsidRPr="00072FD4">
        <w:t>Поощрение лучших учеников района</w:t>
      </w:r>
    </w:p>
    <w:p w:rsidR="008F3B7A" w:rsidRPr="00072FD4" w:rsidRDefault="008F3B7A" w:rsidP="00F10591">
      <w:pPr>
        <w:widowControl w:val="0"/>
        <w:tabs>
          <w:tab w:val="left" w:pos="851"/>
          <w:tab w:val="left" w:pos="993"/>
        </w:tabs>
        <w:ind w:left="720"/>
        <w:jc w:val="both"/>
        <w:outlineLvl w:val="4"/>
        <w:rPr>
          <w:rStyle w:val="30"/>
          <w:b w:val="0"/>
          <w:bCs/>
          <w:sz w:val="24"/>
          <w:szCs w:val="24"/>
          <w:lang w:eastAsia="en-US"/>
        </w:rPr>
      </w:pPr>
      <w:r w:rsidRPr="00072FD4">
        <w:rPr>
          <w:rStyle w:val="30"/>
          <w:b w:val="0"/>
          <w:sz w:val="24"/>
          <w:szCs w:val="24"/>
          <w:lang w:eastAsia="en-US"/>
        </w:rPr>
        <w:t>2.2.</w:t>
      </w:r>
      <w:r w:rsidR="003E02F4">
        <w:rPr>
          <w:rStyle w:val="30"/>
          <w:b w:val="0"/>
          <w:sz w:val="24"/>
          <w:szCs w:val="24"/>
          <w:lang w:eastAsia="en-US"/>
        </w:rPr>
        <w:t xml:space="preserve"> </w:t>
      </w:r>
      <w:r w:rsidRPr="00072FD4">
        <w:rPr>
          <w:rStyle w:val="30"/>
          <w:b w:val="0"/>
          <w:sz w:val="24"/>
          <w:szCs w:val="24"/>
          <w:lang w:eastAsia="en-US"/>
        </w:rPr>
        <w:t xml:space="preserve">Организация работы с одаренными детьми </w:t>
      </w:r>
    </w:p>
    <w:p w:rsidR="008F3B7A" w:rsidRPr="00072FD4" w:rsidRDefault="008F3B7A" w:rsidP="00AA65E9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Перечень мероприятий Подпрограммы представлен в приложении к муниципальной программе.</w:t>
      </w:r>
    </w:p>
    <w:p w:rsidR="008F3B7A" w:rsidRPr="00072FD4" w:rsidRDefault="008F3B7A" w:rsidP="002F07C7">
      <w:pPr>
        <w:widowControl w:val="0"/>
        <w:tabs>
          <w:tab w:val="left" w:pos="851"/>
          <w:tab w:val="left" w:pos="993"/>
        </w:tabs>
        <w:outlineLvl w:val="4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3. МЕРЫ МУНИЦИПАЛЬНОГО РЕГУЛИРОВАНИЯ</w:t>
      </w:r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>Меры муниципального регулирования определены нормативно-правовыми актами:</w:t>
      </w:r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 xml:space="preserve">1. Федеральный закон Российской Федерации от 29.12.2012 № 273-ФЗ «Об образовании в Российской Федерации» </w:t>
      </w:r>
    </w:p>
    <w:p w:rsidR="008F3B7A" w:rsidRPr="00072FD4" w:rsidRDefault="008F3B7A" w:rsidP="00B27B21">
      <w:pPr>
        <w:pStyle w:val="afffff4"/>
        <w:spacing w:before="0" w:beforeAutospacing="0" w:after="0" w:afterAutospacing="0"/>
        <w:jc w:val="both"/>
      </w:pPr>
      <w:r w:rsidRPr="00072FD4">
        <w:t>2.Национальная образовательная инициатива «Наша новая школа»</w:t>
      </w:r>
    </w:p>
    <w:p w:rsidR="008F3B7A" w:rsidRPr="00072FD4" w:rsidRDefault="008F3B7A" w:rsidP="00B27B21">
      <w:pPr>
        <w:rPr>
          <w:sz w:val="24"/>
          <w:szCs w:val="24"/>
        </w:rPr>
      </w:pPr>
      <w:r w:rsidRPr="00072FD4">
        <w:rPr>
          <w:rStyle w:val="a6"/>
          <w:b w:val="0"/>
          <w:sz w:val="24"/>
          <w:szCs w:val="24"/>
        </w:rPr>
        <w:t>3.Национальная стратегия действий в интересах детей на 2012-2017 годы (утв. Указом Президента РФ от 1 июня 2012 г. N 761)</w:t>
      </w:r>
    </w:p>
    <w:p w:rsidR="008F3B7A" w:rsidRPr="00072FD4" w:rsidRDefault="008F3B7A" w:rsidP="00B27B21">
      <w:pPr>
        <w:rPr>
          <w:sz w:val="24"/>
          <w:szCs w:val="24"/>
        </w:rPr>
      </w:pPr>
      <w:r w:rsidRPr="00072FD4">
        <w:rPr>
          <w:sz w:val="24"/>
          <w:szCs w:val="24"/>
        </w:rPr>
        <w:t>4.Конвенция о правах ребёнка ООН 1989 года</w:t>
      </w:r>
    </w:p>
    <w:p w:rsidR="008F3B7A" w:rsidRPr="00072FD4" w:rsidRDefault="008F3B7A" w:rsidP="00B27B21">
      <w:pPr>
        <w:rPr>
          <w:sz w:val="24"/>
          <w:szCs w:val="24"/>
        </w:rPr>
      </w:pPr>
      <w:r w:rsidRPr="00072FD4">
        <w:rPr>
          <w:sz w:val="24"/>
          <w:szCs w:val="24"/>
        </w:rPr>
        <w:t>5. Концепция духовно-нравственного развития и воспитания личности гражданина России</w:t>
      </w:r>
    </w:p>
    <w:p w:rsidR="008F3B7A" w:rsidRPr="00072FD4" w:rsidRDefault="008F3B7A" w:rsidP="00B24412">
      <w:pPr>
        <w:jc w:val="both"/>
        <w:rPr>
          <w:sz w:val="24"/>
          <w:szCs w:val="24"/>
        </w:rPr>
      </w:pPr>
      <w:r w:rsidRPr="00072FD4">
        <w:rPr>
          <w:color w:val="000000"/>
          <w:sz w:val="24"/>
          <w:szCs w:val="24"/>
        </w:rPr>
        <w:t>6.</w:t>
      </w:r>
      <w:r w:rsidRPr="00072FD4">
        <w:rPr>
          <w:sz w:val="24"/>
          <w:szCs w:val="24"/>
        </w:rPr>
        <w:t xml:space="preserve">Национальный проект «Образование» на 2018-2024 г.г , утвержденный на заседании Президиума Совета при Президенте РФ по стратегическому развитию и национальным проектам  3 октября 2018 года 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4. РЕСУРСНОЕ ОБЕСПЕЧЕНИЕ ПОДПРОГРАММЫ</w:t>
      </w:r>
    </w:p>
    <w:p w:rsidR="008F3B7A" w:rsidRPr="00072FD4" w:rsidRDefault="008F3B7A" w:rsidP="00B27B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Финансирование муниципальной программы будет осуществляться за счет средств бюджета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район», в соответствии с Решением Думы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 «О бюджете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>«Жигаловский район» на очередной финансовый год и плановый период.</w:t>
      </w:r>
    </w:p>
    <w:p w:rsidR="008F3B7A" w:rsidRPr="00072FD4" w:rsidRDefault="008F3B7A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В ходе реализации муниципальной 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8F3B7A" w:rsidRDefault="008F3B7A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В пределах средств муниципальной программы осуществляется финансирование обязательств текущего года</w:t>
      </w:r>
      <w:r w:rsidR="005F6BF3">
        <w:rPr>
          <w:sz w:val="24"/>
          <w:szCs w:val="24"/>
        </w:rPr>
        <w:t xml:space="preserve"> осуществляется финансирование обязательств текущего года</w:t>
      </w:r>
      <w:r w:rsidRPr="00072FD4">
        <w:rPr>
          <w:sz w:val="24"/>
          <w:szCs w:val="24"/>
        </w:rPr>
        <w:t xml:space="preserve"> </w:t>
      </w:r>
      <w:r w:rsidR="005F6BF3">
        <w:rPr>
          <w:sz w:val="24"/>
          <w:szCs w:val="24"/>
        </w:rPr>
        <w:lastRenderedPageBreak/>
        <w:t>.Для участия в региональных и всероссийских мероприятиях сопровождающим и обучающимся выплачивается компенсация:</w:t>
      </w:r>
    </w:p>
    <w:p w:rsidR="005F6BF3" w:rsidRDefault="005F6BF3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-суточные сопровождающим  до 350 рублей;</w:t>
      </w:r>
    </w:p>
    <w:p w:rsidR="005F6BF3" w:rsidRDefault="005F6BF3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-проезд обучающихся  и сопровождающих -до 900 рублей</w:t>
      </w:r>
    </w:p>
    <w:p w:rsidR="005F6BF3" w:rsidRDefault="005F6BF3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-питание в дороге обучающихся -150 рублей, на областные и всероссийские соревнования,  до 220 рублей на всероссийские мероприятия ;</w:t>
      </w:r>
    </w:p>
    <w:p w:rsidR="005F6BF3" w:rsidRDefault="005F6BF3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-проживание в гостинице сопровождающих и обучающихся -до 800 рублей.</w:t>
      </w:r>
    </w:p>
    <w:p w:rsidR="005F6BF3" w:rsidRPr="00072FD4" w:rsidRDefault="005F6BF3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Остальные расходы выплачиваются согласно Положения о мероприятии</w:t>
      </w:r>
      <w:r w:rsidR="003A19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3B7A" w:rsidRPr="00072FD4" w:rsidRDefault="008F3B7A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Требуемые направления и объемы финансирования подпрограммы приведены в </w:t>
      </w:r>
      <w:hyperlink r:id="rId15" w:history="1">
        <w:r w:rsidRPr="00072FD4">
          <w:rPr>
            <w:rStyle w:val="ad"/>
            <w:color w:val="000000"/>
            <w:sz w:val="24"/>
            <w:szCs w:val="24"/>
            <w:u w:val="none"/>
          </w:rPr>
          <w:t xml:space="preserve">приложениях </w:t>
        </w:r>
      </w:hyperlink>
      <w:r w:rsidRPr="00072FD4">
        <w:rPr>
          <w:color w:val="000000"/>
          <w:sz w:val="24"/>
          <w:szCs w:val="24"/>
        </w:rPr>
        <w:t>5,6,7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firstLine="540"/>
        <w:rPr>
          <w:strike/>
          <w:color w:val="000000"/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5.  СВЕДЕНИЯ ОБ УЧАСТИИ МУНИЦИПАЛЬНЫХ ОБРАЗОВАНИЙ ЖИГАЛОВСКОГО РАЙОНА В РЕАЛИЗАЦИИ ПОДПРОГРАММЫ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>В реализации подпрограммы не планируется участие муниципальных образований Жигаловского района.</w:t>
      </w:r>
    </w:p>
    <w:p w:rsidR="008F3B7A" w:rsidRPr="00072FD4" w:rsidRDefault="008F3B7A" w:rsidP="002F07C7">
      <w:pPr>
        <w:rPr>
          <w:sz w:val="24"/>
          <w:szCs w:val="24"/>
        </w:rPr>
      </w:pPr>
    </w:p>
    <w:p w:rsidR="008F3B7A" w:rsidRPr="00072FD4" w:rsidRDefault="008F3B7A" w:rsidP="00F10591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 xml:space="preserve">РАЗДЕЛ 6. СВЕДЕНИЯ ОБ УЧАСТИИ ОРГАНИЗАЦИЙ </w:t>
      </w:r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 xml:space="preserve"> В реализации подпрограммы принимают участие все образовательные организации муниципального образования « Жигаловский район»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F12EC" w:rsidRDefault="009F12EC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 xml:space="preserve">     Приложение 3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ind w:left="5954"/>
        <w:rPr>
          <w:b/>
          <w:sz w:val="24"/>
          <w:szCs w:val="24"/>
        </w:rPr>
      </w:pPr>
      <w:r w:rsidRPr="00072FD4">
        <w:rPr>
          <w:sz w:val="24"/>
          <w:szCs w:val="24"/>
        </w:rPr>
        <w:t>к муниципальной программе муниципального образования «Жигаловский район» «Развитие образования» на 2018-202</w:t>
      </w:r>
      <w:r w:rsidR="003E02F4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годы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ПАСПОРТ ПОДПРОГРАММЫ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 xml:space="preserve">«Организация летних каникул детей в Жигаловском районе»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НА 2018 – 202</w:t>
      </w:r>
      <w:r w:rsidR="003E02F4">
        <w:rPr>
          <w:b/>
          <w:sz w:val="24"/>
          <w:szCs w:val="24"/>
        </w:rPr>
        <w:t>4</w:t>
      </w:r>
      <w:r w:rsidRPr="00072FD4">
        <w:rPr>
          <w:b/>
          <w:sz w:val="24"/>
          <w:szCs w:val="24"/>
        </w:rPr>
        <w:t>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3E02F4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«Развитие образования» на 2018 – 202</w:t>
            </w:r>
            <w:r w:rsidR="003E02F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</w:t>
            </w:r>
          </w:p>
        </w:tc>
      </w:tr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«</w:t>
            </w:r>
            <w:r w:rsidRPr="00072FD4">
              <w:rPr>
                <w:b/>
                <w:sz w:val="24"/>
                <w:szCs w:val="24"/>
              </w:rPr>
              <w:t xml:space="preserve">Организация летних каникул детей в Жигаловском районе» </w:t>
            </w:r>
          </w:p>
          <w:p w:rsidR="008F3B7A" w:rsidRPr="00072FD4" w:rsidRDefault="008F3B7A" w:rsidP="003E02F4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на 2018 – 202</w:t>
            </w:r>
            <w:r w:rsidR="003E02F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 </w:t>
            </w:r>
          </w:p>
        </w:tc>
      </w:tr>
      <w:tr w:rsidR="008F3B7A" w:rsidRPr="00072FD4" w:rsidTr="00BA1EC9">
        <w:trPr>
          <w:trHeight w:val="433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Цель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 xml:space="preserve">Создание условий для организации </w:t>
            </w:r>
            <w:r w:rsidRPr="00072FD4">
              <w:rPr>
                <w:sz w:val="24"/>
                <w:szCs w:val="24"/>
              </w:rPr>
              <w:t>отдыха, оздоровления и занятости детей муниципального образования «Жигаловский</w:t>
            </w:r>
          </w:p>
        </w:tc>
      </w:tr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1.Сохранение и развитие лагерей дневного пребывания на базе муниципальных образовательных учреждений.</w:t>
            </w:r>
          </w:p>
          <w:p w:rsidR="008F3B7A" w:rsidRPr="00072FD4" w:rsidRDefault="008F3B7A" w:rsidP="002F07C7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2.Организация свободного времени детей и подростков через различные формы трудоустройства, отдыха и занятости в летний период.</w:t>
            </w:r>
          </w:p>
          <w:p w:rsidR="008F3B7A" w:rsidRPr="00072FD4" w:rsidRDefault="008F3B7A" w:rsidP="002F07C7">
            <w:pPr>
              <w:widowControl w:val="0"/>
              <w:tabs>
                <w:tab w:val="left" w:pos="183"/>
                <w:tab w:val="left" w:pos="459"/>
                <w:tab w:val="left" w:pos="630"/>
              </w:tabs>
              <w:ind w:left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3.Выполнение требований Сан ПиН к условиям размещения детей в профильном круглосуточном лагере «Школа лидера» на базе образовательного учреждения</w:t>
            </w:r>
          </w:p>
        </w:tc>
      </w:tr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3E02F4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2018 – 202</w:t>
            </w:r>
            <w:r w:rsidR="003E02F4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</w:t>
            </w:r>
          </w:p>
        </w:tc>
      </w:tr>
      <w:tr w:rsidR="008F3B7A" w:rsidRPr="00072FD4" w:rsidTr="00BA1EC9">
        <w:trPr>
          <w:trHeight w:val="926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1A0CD0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1.Доля детей. охваченных организованным отдыхом и оздоровлением (из расчета соответствия фактического количества потребителей услуги к запланированному),%.</w:t>
            </w:r>
          </w:p>
        </w:tc>
      </w:tr>
      <w:tr w:rsidR="008F3B7A" w:rsidRPr="00072FD4" w:rsidTr="00BA1EC9">
        <w:trPr>
          <w:trHeight w:val="359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845015">
            <w:pPr>
              <w:widowControl w:val="0"/>
              <w:tabs>
                <w:tab w:val="left" w:pos="317"/>
                <w:tab w:val="left" w:pos="510"/>
              </w:tabs>
              <w:ind w:left="33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 «Организация летних каникул»</w:t>
            </w:r>
          </w:p>
        </w:tc>
      </w:tr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7" w:type="dxa"/>
          </w:tcPr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Общий объем финансирования по годам реализации составляет: 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2018 год –2180,1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2019 год –</w:t>
            </w:r>
            <w:r w:rsidR="003562EE">
              <w:rPr>
                <w:color w:val="000000" w:themeColor="text1"/>
                <w:sz w:val="24"/>
                <w:szCs w:val="24"/>
              </w:rPr>
              <w:t>2427,9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 884,4тыс.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–884,4тыс.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–1001,8тыс. рублей.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1001,8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1001,8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2018 год –0,0тыс.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2019 год –0,0тыс.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lastRenderedPageBreak/>
              <w:t>2020 год –0,0тыс.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областного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2018 год –1417,9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2019 год –</w:t>
            </w:r>
            <w:r w:rsidR="003562EE">
              <w:rPr>
                <w:color w:val="000000" w:themeColor="text1"/>
                <w:sz w:val="24"/>
                <w:szCs w:val="24"/>
              </w:rPr>
              <w:t>1476,5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–0,0 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местных бюджетов по годам реализации составляет:</w:t>
            </w:r>
          </w:p>
          <w:p w:rsidR="008F3B7A" w:rsidRPr="00915AAC" w:rsidRDefault="008F3B7A" w:rsidP="004131D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2018 год –762,2  тыс. рублей;</w:t>
            </w:r>
          </w:p>
          <w:p w:rsidR="008F3B7A" w:rsidRPr="00915AAC" w:rsidRDefault="008F3B7A" w:rsidP="004131D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2019 год –</w:t>
            </w:r>
            <w:r w:rsidR="003562EE">
              <w:rPr>
                <w:color w:val="000000" w:themeColor="text1"/>
                <w:sz w:val="24"/>
                <w:szCs w:val="24"/>
              </w:rPr>
              <w:t>951,4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8F3B7A" w:rsidRPr="00915AAC" w:rsidRDefault="008F3B7A" w:rsidP="004131D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 884,4 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–884,4тыс.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–1001,8тыс. рублей.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1001,8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3E02F4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1001,8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3E02F4" w:rsidRPr="00915AAC" w:rsidRDefault="003E02F4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F3B7A" w:rsidRPr="00072FD4" w:rsidTr="00BA1EC9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87" w:type="dxa"/>
            <w:vAlign w:val="center"/>
          </w:tcPr>
          <w:p w:rsidR="008F3B7A" w:rsidRPr="009F12EC" w:rsidRDefault="008F3B7A" w:rsidP="002F07C7">
            <w:pPr>
              <w:rPr>
                <w:color w:val="000000" w:themeColor="text1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1.Увеличение доли детей, охваченных организованным отдыхом и оздоровлением (из расчета соответствия фактического количества потребителей услуги к запланированному),</w:t>
            </w:r>
            <w:r w:rsidR="009F12EC" w:rsidRPr="009F12EC">
              <w:rPr>
                <w:color w:val="000000" w:themeColor="text1"/>
                <w:spacing w:val="-1"/>
                <w:sz w:val="24"/>
                <w:szCs w:val="24"/>
              </w:rPr>
              <w:t>70</w:t>
            </w:r>
            <w:r w:rsidRPr="009F12EC">
              <w:rPr>
                <w:color w:val="000000" w:themeColor="text1"/>
                <w:sz w:val="24"/>
                <w:szCs w:val="24"/>
              </w:rPr>
              <w:t>%.</w:t>
            </w:r>
          </w:p>
          <w:p w:rsidR="008F3B7A" w:rsidRPr="00072FD4" w:rsidRDefault="008F3B7A" w:rsidP="00BA1EC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F3B7A" w:rsidRPr="00072FD4" w:rsidRDefault="008F3B7A" w:rsidP="002F07C7">
      <w:pPr>
        <w:jc w:val="center"/>
        <w:rPr>
          <w:color w:val="FF0000"/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8F3B7A" w:rsidRPr="00072FD4" w:rsidRDefault="008F3B7A" w:rsidP="002F07C7">
      <w:pPr>
        <w:rPr>
          <w:sz w:val="24"/>
          <w:szCs w:val="24"/>
        </w:rPr>
      </w:pPr>
    </w:p>
    <w:p w:rsidR="008F3B7A" w:rsidRPr="00072FD4" w:rsidRDefault="008F3B7A" w:rsidP="002F07C7">
      <w:pPr>
        <w:ind w:firstLine="720"/>
        <w:rPr>
          <w:sz w:val="24"/>
          <w:szCs w:val="24"/>
        </w:rPr>
      </w:pPr>
      <w:r w:rsidRPr="00072FD4">
        <w:rPr>
          <w:sz w:val="24"/>
          <w:szCs w:val="24"/>
        </w:rPr>
        <w:t>Цель подпрограммы:</w:t>
      </w:r>
      <w:r w:rsidRPr="00072FD4">
        <w:rPr>
          <w:color w:val="000000"/>
          <w:sz w:val="24"/>
          <w:szCs w:val="24"/>
        </w:rPr>
        <w:t xml:space="preserve"> Создание условий для организации </w:t>
      </w:r>
      <w:r w:rsidRPr="00072FD4">
        <w:rPr>
          <w:sz w:val="24"/>
          <w:szCs w:val="24"/>
        </w:rPr>
        <w:t>отдыха, оздоровления и занятости детей муниципального образования «Жигаловский район» в каникулярный период.</w:t>
      </w:r>
    </w:p>
    <w:p w:rsidR="008F3B7A" w:rsidRPr="00072FD4" w:rsidRDefault="008F3B7A" w:rsidP="002F07C7">
      <w:pPr>
        <w:ind w:firstLine="720"/>
        <w:rPr>
          <w:sz w:val="24"/>
          <w:szCs w:val="24"/>
        </w:rPr>
      </w:pPr>
      <w:r w:rsidRPr="00072FD4">
        <w:rPr>
          <w:sz w:val="24"/>
          <w:szCs w:val="24"/>
        </w:rPr>
        <w:t xml:space="preserve"> Достижение поставленной цели обеспечивается посредством решения следующих задач:</w:t>
      </w:r>
    </w:p>
    <w:p w:rsidR="008F3B7A" w:rsidRPr="00072FD4" w:rsidRDefault="008F3B7A" w:rsidP="00BA1EC9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1.Сохранение и развитие лагерей дневного пребывания на базе муниципальных образовательных учреждений.</w:t>
      </w:r>
    </w:p>
    <w:p w:rsidR="008F3B7A" w:rsidRPr="00072FD4" w:rsidRDefault="008F3B7A" w:rsidP="00BA1EC9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2.Организация свободного времени детей и подростков через различные формы трудоустройства, отдыха и занятости в летний период.</w:t>
      </w:r>
    </w:p>
    <w:p w:rsidR="008F3B7A" w:rsidRPr="00072FD4" w:rsidRDefault="008F3B7A" w:rsidP="00BA1EC9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3.Выполнение требований СанПин к условиям размещения детей в профильном круглосуточном лагере «Школа лидера» на базе образовательного учреждения.</w:t>
      </w:r>
    </w:p>
    <w:p w:rsidR="008F3B7A" w:rsidRPr="00072FD4" w:rsidRDefault="008F3B7A" w:rsidP="00BA1EC9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 Перечень целевых показателей, характеризующих достижение цели и решение задач подпрограммы:</w:t>
      </w:r>
    </w:p>
    <w:p w:rsidR="008F3B7A" w:rsidRDefault="008F3B7A" w:rsidP="00845015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1.Доля детей, охваченных организованным отдыхом и оздоровлением (из расчета соответствия фактического количества потребителей услуги к запланированному),%.</w:t>
      </w:r>
    </w:p>
    <w:p w:rsidR="007B075D" w:rsidRDefault="007B075D" w:rsidP="007B075D">
      <w:pPr>
        <w:rPr>
          <w:sz w:val="24"/>
          <w:szCs w:val="24"/>
        </w:rPr>
      </w:pPr>
      <w:r w:rsidRPr="00072FD4">
        <w:rPr>
          <w:sz w:val="24"/>
          <w:szCs w:val="24"/>
        </w:rPr>
        <w:t>Ожидаемые конечные результаты реализации подпрограммы</w:t>
      </w:r>
    </w:p>
    <w:p w:rsidR="007B075D" w:rsidRPr="009F12EC" w:rsidRDefault="007B075D" w:rsidP="007B075D">
      <w:pPr>
        <w:rPr>
          <w:color w:val="000000" w:themeColor="text1"/>
          <w:sz w:val="24"/>
          <w:szCs w:val="24"/>
        </w:rPr>
      </w:pPr>
      <w:r w:rsidRPr="00072FD4">
        <w:rPr>
          <w:sz w:val="24"/>
          <w:szCs w:val="24"/>
        </w:rPr>
        <w:t>1.Увеличение доли детей, охваченных организованным отдыхом и оздоровлением (из расчета соответствия фактического количества потребителей услуги к запланированному),</w:t>
      </w:r>
      <w:r w:rsidRPr="009F12EC">
        <w:rPr>
          <w:color w:val="000000" w:themeColor="text1"/>
          <w:spacing w:val="-1"/>
          <w:sz w:val="24"/>
          <w:szCs w:val="24"/>
        </w:rPr>
        <w:t>70</w:t>
      </w:r>
      <w:r w:rsidRPr="009F12EC">
        <w:rPr>
          <w:color w:val="000000" w:themeColor="text1"/>
          <w:sz w:val="24"/>
          <w:szCs w:val="24"/>
        </w:rPr>
        <w:t>%.</w:t>
      </w:r>
    </w:p>
    <w:p w:rsidR="008F3B7A" w:rsidRPr="00072FD4" w:rsidRDefault="008F3B7A" w:rsidP="007B075D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Сроки реализации подпрограммы: 2018 – 202</w:t>
      </w:r>
      <w:r w:rsidR="003E02F4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годы.</w:t>
      </w:r>
    </w:p>
    <w:p w:rsidR="008F3B7A" w:rsidRPr="00072FD4" w:rsidRDefault="008F3B7A" w:rsidP="00BA1EC9">
      <w:pPr>
        <w:jc w:val="center"/>
        <w:rPr>
          <w:sz w:val="24"/>
          <w:szCs w:val="24"/>
        </w:rPr>
      </w:pPr>
    </w:p>
    <w:p w:rsidR="008F3B7A" w:rsidRPr="00072FD4" w:rsidRDefault="008F3B7A" w:rsidP="00BA1EC9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2. ОСНОВНЫЕ МЕРОПРИЯТИЯ ПОДПРОГРАММЫ</w:t>
      </w:r>
    </w:p>
    <w:p w:rsidR="008F3B7A" w:rsidRPr="00072FD4" w:rsidRDefault="008F3B7A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Основное мероприятие 3.1Организация летних каникул»</w:t>
      </w:r>
    </w:p>
    <w:p w:rsidR="008F3B7A" w:rsidRPr="00072FD4" w:rsidRDefault="008F3B7A" w:rsidP="00B27B21">
      <w:pPr>
        <w:widowControl w:val="0"/>
        <w:tabs>
          <w:tab w:val="left" w:pos="851"/>
          <w:tab w:val="left" w:pos="993"/>
        </w:tabs>
        <w:ind w:left="709"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Перечень мероприятий подпрограммы:</w:t>
      </w:r>
    </w:p>
    <w:p w:rsidR="008F3B7A" w:rsidRPr="00072FD4" w:rsidRDefault="008F3B7A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3.1.1.Создание временных рабочих мест для организации трудоустройства несовершеннолетних.</w:t>
      </w:r>
    </w:p>
    <w:p w:rsidR="008F3B7A" w:rsidRPr="00072FD4" w:rsidRDefault="008F3B7A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3.1.2Подготовка образовательных учреждений к работе лагерей дневного пребывания и проведению военных сборов и реализация мероприятий спортивной, художественной и другой направленности.</w:t>
      </w:r>
    </w:p>
    <w:p w:rsidR="008F3B7A" w:rsidRPr="00072FD4" w:rsidRDefault="008F3B7A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3.1.3.Расходы на оплату стоимости  набора продуктов питания в лагерях с дневным пребыванием детей.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3. МЕРЫ МУНИЦИПАЛЬНОГО РЕГУЛИРОВАНИЯ</w:t>
      </w:r>
    </w:p>
    <w:p w:rsidR="008F3B7A" w:rsidRPr="00072FD4" w:rsidRDefault="008F3B7A" w:rsidP="00BA1EC9">
      <w:pPr>
        <w:ind w:left="142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Меры муниципального регулирования определены нормативно-правовыми актами Иркутской области и  муниципального образования «Жигаловский район».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4. РЕСУРСНОЕ ОБЕСПЕЧЕНИЕ ПОДПРОГРАММЫ</w:t>
      </w:r>
    </w:p>
    <w:p w:rsidR="008F3B7A" w:rsidRPr="00072FD4" w:rsidRDefault="008F3B7A" w:rsidP="00BA1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Финансирование муниципальной программы будет осуществляться за счет средств бюджета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район», в соответствии с Решением Думы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 «О бюджете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>«Жигаловский район» на очередной финансовый год и плановый период.</w:t>
      </w:r>
    </w:p>
    <w:p w:rsidR="008F3B7A" w:rsidRPr="00072FD4" w:rsidRDefault="008F3B7A" w:rsidP="00BA1EC9">
      <w:pPr>
        <w:widowControl w:val="0"/>
        <w:tabs>
          <w:tab w:val="left" w:pos="601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8F3B7A" w:rsidRPr="00072FD4" w:rsidRDefault="008F3B7A" w:rsidP="00BA1EC9">
      <w:pPr>
        <w:widowControl w:val="0"/>
        <w:tabs>
          <w:tab w:val="left" w:pos="601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 xml:space="preserve">В пределах средств муниципальной программы осуществляется финансирование обязательств текущего года. </w:t>
      </w:r>
    </w:p>
    <w:p w:rsidR="008F3B7A" w:rsidRPr="00072FD4" w:rsidRDefault="008F3B7A" w:rsidP="00BA1EC9">
      <w:pPr>
        <w:widowControl w:val="0"/>
        <w:tabs>
          <w:tab w:val="left" w:pos="601"/>
          <w:tab w:val="left" w:pos="1276"/>
        </w:tabs>
        <w:contextualSpacing/>
        <w:jc w:val="both"/>
        <w:outlineLvl w:val="4"/>
        <w:rPr>
          <w:color w:val="000000"/>
          <w:sz w:val="24"/>
          <w:szCs w:val="24"/>
        </w:rPr>
      </w:pPr>
      <w:r w:rsidRPr="00072FD4">
        <w:rPr>
          <w:sz w:val="24"/>
          <w:szCs w:val="24"/>
        </w:rPr>
        <w:t xml:space="preserve">Требуемые направления и объемы финансирования подпрограммы приведены в </w:t>
      </w:r>
      <w:hyperlink r:id="rId16" w:history="1">
        <w:r w:rsidRPr="00072FD4">
          <w:rPr>
            <w:sz w:val="24"/>
            <w:szCs w:val="24"/>
          </w:rPr>
          <w:t xml:space="preserve">приложениях </w:t>
        </w:r>
      </w:hyperlink>
      <w:r w:rsidRPr="00072FD4">
        <w:rPr>
          <w:color w:val="000000"/>
          <w:sz w:val="24"/>
          <w:szCs w:val="24"/>
        </w:rPr>
        <w:t>5,6 ,7</w:t>
      </w:r>
    </w:p>
    <w:p w:rsidR="008F3B7A" w:rsidRPr="00072FD4" w:rsidRDefault="008F3B7A" w:rsidP="00BA1EC9">
      <w:pPr>
        <w:widowControl w:val="0"/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8F3B7A" w:rsidRPr="00072FD4" w:rsidRDefault="008F3B7A" w:rsidP="002F07C7">
      <w:pPr>
        <w:jc w:val="center"/>
        <w:rPr>
          <w:strike/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5.  СВЕДЕНИЯ ОБ УЧАСТИИ МУНИЦИПАЛЬНЫХ ОБРАЗОВАНИЙ ЖИГАЛОВСКОГО РАЙОНА В РЕАЛИЗАЦИИ ПОДПРОГРАММЫ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BA1EC9">
      <w:pPr>
        <w:rPr>
          <w:sz w:val="24"/>
          <w:szCs w:val="24"/>
        </w:rPr>
      </w:pPr>
      <w:r w:rsidRPr="00072FD4">
        <w:rPr>
          <w:sz w:val="24"/>
          <w:szCs w:val="24"/>
        </w:rPr>
        <w:t>В рамках реализации подпрограммы не планируется участие муниципальных образований Жигаловского района.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BA1EC9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 xml:space="preserve">РАЗДЕЛ 6. СВЕДЕНИЯ ОБ УЧАСТИИ ОРГАНИЗАЦИЙ </w:t>
      </w:r>
    </w:p>
    <w:p w:rsidR="008F3B7A" w:rsidRPr="00072FD4" w:rsidRDefault="008F3B7A" w:rsidP="00BA1EC9">
      <w:pPr>
        <w:jc w:val="center"/>
        <w:rPr>
          <w:sz w:val="24"/>
          <w:szCs w:val="24"/>
        </w:rPr>
      </w:pPr>
    </w:p>
    <w:p w:rsidR="008F3B7A" w:rsidRPr="00072FD4" w:rsidRDefault="008F3B7A" w:rsidP="00BA1EC9">
      <w:pPr>
        <w:rPr>
          <w:sz w:val="24"/>
          <w:szCs w:val="24"/>
        </w:rPr>
      </w:pPr>
      <w:r w:rsidRPr="00072FD4">
        <w:rPr>
          <w:sz w:val="24"/>
          <w:szCs w:val="24"/>
        </w:rPr>
        <w:t xml:space="preserve"> В реализации подпрограммы принимают участие все образовательные организации муниципального образования « Жигаловский район»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3A1923" w:rsidRDefault="008F3B7A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072FD4">
        <w:rPr>
          <w:sz w:val="24"/>
          <w:szCs w:val="24"/>
        </w:rPr>
        <w:t xml:space="preserve">                              </w:t>
      </w:r>
    </w:p>
    <w:p w:rsidR="003A1923" w:rsidRDefault="003A1923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3A1923" w:rsidRDefault="003A1923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F3B7A" w:rsidRPr="00072FD4" w:rsidRDefault="003A1923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F3B7A" w:rsidRPr="00072FD4">
        <w:rPr>
          <w:sz w:val="24"/>
          <w:szCs w:val="24"/>
        </w:rPr>
        <w:t>Приложение 4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ind w:left="5954"/>
        <w:rPr>
          <w:b/>
          <w:sz w:val="24"/>
          <w:szCs w:val="24"/>
        </w:rPr>
      </w:pPr>
      <w:r w:rsidRPr="00072FD4">
        <w:rPr>
          <w:sz w:val="24"/>
          <w:szCs w:val="24"/>
        </w:rPr>
        <w:t>к муниципальной программе муниципального образования «Жигаловский район» «Развитие образования» на 2018-202</w:t>
      </w:r>
      <w:r w:rsidR="006C770B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годы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ПАСПОРТ ПОДПРОГРАММЫ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образования»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FD4">
        <w:rPr>
          <w:b/>
          <w:sz w:val="24"/>
          <w:szCs w:val="24"/>
        </w:rPr>
        <w:t>на 2018-202</w:t>
      </w:r>
      <w:r w:rsidR="006C770B">
        <w:rPr>
          <w:b/>
          <w:sz w:val="24"/>
          <w:szCs w:val="24"/>
        </w:rPr>
        <w:t>4</w:t>
      </w:r>
      <w:r w:rsidRPr="00072FD4">
        <w:rPr>
          <w:b/>
          <w:sz w:val="24"/>
          <w:szCs w:val="24"/>
        </w:rPr>
        <w:t xml:space="preserve"> годы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6C770B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«Развитие образования» на 2018 – 202</w:t>
            </w:r>
            <w:r w:rsidR="006C770B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</w:t>
            </w:r>
          </w:p>
        </w:tc>
      </w:tr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«</w:t>
            </w:r>
            <w:r w:rsidRPr="00072FD4">
              <w:rPr>
                <w:b/>
                <w:sz w:val="24"/>
                <w:szCs w:val="24"/>
              </w:rPr>
              <w:t xml:space="preserve">Обеспечение реализации муниципальной программы и прочие мероприятия в области образования» </w:t>
            </w:r>
          </w:p>
          <w:p w:rsidR="008F3B7A" w:rsidRPr="00072FD4" w:rsidRDefault="008F3B7A" w:rsidP="006C770B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на 2018 – 202</w:t>
            </w:r>
            <w:r w:rsidR="006C770B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</w:t>
            </w:r>
          </w:p>
        </w:tc>
      </w:tr>
      <w:tr w:rsidR="008F3B7A" w:rsidRPr="00072FD4" w:rsidTr="002716AB">
        <w:trPr>
          <w:trHeight w:val="433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Цель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1.Повышение качества работы сотрудников управления образования (УО), Централизованной бухгалтерии (ЦБ), подведомственных образовательных организаций. (ОО).</w:t>
            </w:r>
          </w:p>
          <w:p w:rsidR="008F3B7A" w:rsidRPr="00072FD4" w:rsidRDefault="008F3B7A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2.Повышение уровня профессиональной компетентности педагогических работников.</w:t>
            </w:r>
          </w:p>
          <w:p w:rsidR="008F3B7A" w:rsidRPr="00072FD4" w:rsidRDefault="008F3B7A" w:rsidP="00A855CA">
            <w:pPr>
              <w:widowControl w:val="0"/>
              <w:ind w:firstLine="3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3.Качественная организация проведения государственной итоговой аттестации</w:t>
            </w:r>
          </w:p>
        </w:tc>
      </w:tr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7B075D">
            <w:pPr>
              <w:widowControl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1.Доведение средней заработной платы педагогических работников образовательных организаций до 100% средней заработной платы по региону</w:t>
            </w:r>
          </w:p>
          <w:p w:rsidR="008F3B7A" w:rsidRPr="00072FD4" w:rsidRDefault="008F3B7A" w:rsidP="007B075D">
            <w:pPr>
              <w:widowControl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2.Обеспечение:</w:t>
            </w:r>
          </w:p>
          <w:p w:rsidR="008F3B7A" w:rsidRPr="00072FD4" w:rsidRDefault="008F3B7A" w:rsidP="007B075D">
            <w:pPr>
              <w:widowControl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-методического сопровождения педагогов по формированию профессиональных компетенций</w:t>
            </w:r>
          </w:p>
          <w:p w:rsidR="008F3B7A" w:rsidRPr="00072FD4" w:rsidRDefault="008F3B7A" w:rsidP="007B075D">
            <w:pPr>
              <w:widowControl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-участие педагогических работников в профессиональных конкурсах и конференции.</w:t>
            </w:r>
          </w:p>
          <w:p w:rsidR="008F3B7A" w:rsidRPr="00072FD4" w:rsidRDefault="008F3B7A" w:rsidP="007B075D">
            <w:pPr>
              <w:widowControl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3.Создание условий для качественного проведения государственной итоговой аттестации в пунктах проведения экзаменов.</w:t>
            </w:r>
          </w:p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</w:p>
        </w:tc>
      </w:tr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6C770B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2018 – 202</w:t>
            </w:r>
            <w:r w:rsidR="006C770B">
              <w:rPr>
                <w:sz w:val="24"/>
                <w:szCs w:val="24"/>
              </w:rPr>
              <w:t>4</w:t>
            </w:r>
            <w:r w:rsidRPr="00072FD4">
              <w:rPr>
                <w:sz w:val="24"/>
                <w:szCs w:val="24"/>
              </w:rPr>
              <w:t xml:space="preserve"> годы</w:t>
            </w:r>
          </w:p>
        </w:tc>
      </w:tr>
      <w:tr w:rsidR="008F3B7A" w:rsidRPr="00072FD4" w:rsidTr="002716AB">
        <w:trPr>
          <w:trHeight w:val="926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EE1A52">
            <w:pPr>
              <w:widowControl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1.Доля пунктов проведения экзаменов образовательных организаций, обеспеченных оборудованием для проведения государственной итоговой аттестации, к общему числу пунктов проведения экзаменов.</w:t>
            </w:r>
          </w:p>
          <w:p w:rsidR="008F3B7A" w:rsidRPr="00072FD4" w:rsidRDefault="008F3B7A" w:rsidP="00974801">
            <w:pPr>
              <w:widowControl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 Количество  педагогов, повысивших свой профессиональный уровень в рамках участия в конкурсах, к общему числу педагогов .</w:t>
            </w:r>
          </w:p>
        </w:tc>
      </w:tr>
      <w:tr w:rsidR="008F3B7A" w:rsidRPr="00072FD4" w:rsidTr="002716AB">
        <w:trPr>
          <w:trHeight w:val="359"/>
        </w:trPr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Перечень основных мероприятий </w:t>
            </w:r>
            <w:r w:rsidRPr="00072FD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87" w:type="dxa"/>
            <w:vAlign w:val="center"/>
          </w:tcPr>
          <w:p w:rsidR="008F3B7A" w:rsidRPr="00072FD4" w:rsidRDefault="008F3B7A" w:rsidP="00EE1A52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 xml:space="preserve">1.Прочие расходы в области образования  </w:t>
            </w:r>
          </w:p>
        </w:tc>
      </w:tr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7" w:type="dxa"/>
          </w:tcPr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Общий объем финансирования по годам реализации составляет: 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562EE">
              <w:rPr>
                <w:color w:val="000000" w:themeColor="text1"/>
                <w:sz w:val="24"/>
                <w:szCs w:val="24"/>
              </w:rPr>
              <w:t>27026,8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562EE">
              <w:rPr>
                <w:color w:val="000000" w:themeColor="text1"/>
                <w:sz w:val="24"/>
                <w:szCs w:val="24"/>
              </w:rPr>
              <w:t>20542,3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3562EE">
              <w:rPr>
                <w:color w:val="000000" w:themeColor="text1"/>
                <w:sz w:val="24"/>
                <w:szCs w:val="24"/>
              </w:rPr>
              <w:t>12924,9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–12166,2тыс.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</w:t>
            </w:r>
            <w:r w:rsidR="003562EE">
              <w:rPr>
                <w:color w:val="000000" w:themeColor="text1"/>
                <w:sz w:val="24"/>
                <w:szCs w:val="24"/>
              </w:rPr>
              <w:t>26771,3</w:t>
            </w:r>
            <w:r w:rsidRPr="00915AAC">
              <w:rPr>
                <w:color w:val="000000" w:themeColor="text1"/>
                <w:sz w:val="24"/>
                <w:szCs w:val="24"/>
              </w:rPr>
              <w:t>.</w:t>
            </w:r>
            <w:r w:rsidR="003562EE">
              <w:rPr>
                <w:color w:val="000000" w:themeColor="text1"/>
                <w:sz w:val="24"/>
                <w:szCs w:val="24"/>
              </w:rPr>
              <w:t>тыс.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рублей.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26781,3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26781,3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2018 год –0,0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2019 год –0,0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–0,0 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областного бюджета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2018 год –</w:t>
            </w:r>
            <w:r w:rsidR="003562EE">
              <w:rPr>
                <w:color w:val="000000" w:themeColor="text1"/>
                <w:sz w:val="24"/>
                <w:szCs w:val="24"/>
              </w:rPr>
              <w:t>4489,0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2019 год –0,0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2020 год –0,0 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3562EE">
              <w:rPr>
                <w:color w:val="000000" w:themeColor="text1"/>
                <w:sz w:val="24"/>
                <w:szCs w:val="24"/>
              </w:rPr>
              <w:t>од- 0,0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0,0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Объем финансирования за счет средств местных бюджетов по годам реализации составляет: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562EE">
              <w:rPr>
                <w:color w:val="000000" w:themeColor="text1"/>
                <w:sz w:val="24"/>
                <w:szCs w:val="24"/>
              </w:rPr>
              <w:t>22537,8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562EE">
              <w:rPr>
                <w:color w:val="000000" w:themeColor="text1"/>
                <w:sz w:val="24"/>
                <w:szCs w:val="24"/>
              </w:rPr>
              <w:t>20542,3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F3B7A" w:rsidRPr="00915AAC" w:rsidRDefault="008F3B7A" w:rsidP="002F07C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3562EE">
              <w:rPr>
                <w:color w:val="000000" w:themeColor="text1"/>
                <w:sz w:val="24"/>
                <w:szCs w:val="24"/>
              </w:rPr>
              <w:t>12924,9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8F3B7A" w:rsidRPr="00915AAC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2021 год –12166,2тыс. рублей.</w:t>
            </w:r>
          </w:p>
          <w:p w:rsidR="008F3B7A" w:rsidRDefault="008F3B7A" w:rsidP="00D5729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2022 год –</w:t>
            </w:r>
            <w:r w:rsidR="003562EE">
              <w:rPr>
                <w:color w:val="000000" w:themeColor="text1"/>
                <w:sz w:val="24"/>
                <w:szCs w:val="24"/>
              </w:rPr>
              <w:t>26771,3</w:t>
            </w:r>
            <w:r w:rsidRPr="00915AAC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26781,3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6C770B" w:rsidRPr="00915AAC" w:rsidRDefault="006C770B" w:rsidP="006C770B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5AA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15AAC">
              <w:rPr>
                <w:color w:val="000000" w:themeColor="text1"/>
                <w:sz w:val="24"/>
                <w:szCs w:val="24"/>
              </w:rPr>
              <w:t xml:space="preserve"> год- </w:t>
            </w:r>
            <w:r w:rsidR="003562EE">
              <w:rPr>
                <w:color w:val="000000" w:themeColor="text1"/>
                <w:sz w:val="24"/>
                <w:szCs w:val="24"/>
              </w:rPr>
              <w:t>26781,3</w:t>
            </w:r>
            <w:r w:rsidRPr="00915AAC">
              <w:rPr>
                <w:color w:val="000000" w:themeColor="text1"/>
                <w:sz w:val="24"/>
                <w:szCs w:val="24"/>
              </w:rPr>
              <w:t>тыс.рублей</w:t>
            </w:r>
          </w:p>
          <w:p w:rsidR="006C770B" w:rsidRPr="00072FD4" w:rsidRDefault="006C770B" w:rsidP="00D57299">
            <w:pPr>
              <w:widowControl w:val="0"/>
              <w:rPr>
                <w:sz w:val="24"/>
                <w:szCs w:val="24"/>
              </w:rPr>
            </w:pPr>
          </w:p>
        </w:tc>
      </w:tr>
      <w:tr w:rsidR="008F3B7A" w:rsidRPr="00072FD4" w:rsidTr="002716AB">
        <w:tc>
          <w:tcPr>
            <w:tcW w:w="2694" w:type="dxa"/>
          </w:tcPr>
          <w:p w:rsidR="008F3B7A" w:rsidRPr="00072FD4" w:rsidRDefault="008F3B7A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vAlign w:val="center"/>
          </w:tcPr>
          <w:p w:rsidR="008F3B7A" w:rsidRPr="007B075D" w:rsidRDefault="008F3B7A" w:rsidP="00EE1A5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outlineLvl w:val="4"/>
              <w:rPr>
                <w:color w:val="000000" w:themeColor="text1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1.Увеличение доли пунктов проведения экзаменов образовательных организаций, обеспеченных оборудованием для проведения государственной итоговой аттестации,</w:t>
            </w:r>
            <w:r w:rsidRPr="007B075D">
              <w:rPr>
                <w:color w:val="000000" w:themeColor="text1"/>
                <w:sz w:val="24"/>
                <w:szCs w:val="24"/>
              </w:rPr>
              <w:t xml:space="preserve">100% </w:t>
            </w:r>
          </w:p>
          <w:p w:rsidR="008F3B7A" w:rsidRPr="007B075D" w:rsidRDefault="008F3B7A" w:rsidP="00EE1A5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outlineLvl w:val="4"/>
              <w:rPr>
                <w:color w:val="000000" w:themeColor="text1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2.Увеличение количества  педагогов , участвующих в профессиональных конкурсах, не менее </w:t>
            </w:r>
            <w:r w:rsidRPr="007B075D">
              <w:rPr>
                <w:color w:val="000000" w:themeColor="text1"/>
                <w:sz w:val="24"/>
                <w:szCs w:val="24"/>
              </w:rPr>
              <w:t>10</w:t>
            </w:r>
          </w:p>
          <w:p w:rsidR="008F3B7A" w:rsidRPr="00072FD4" w:rsidRDefault="008F3B7A" w:rsidP="00EE1A5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outlineLvl w:val="4"/>
              <w:rPr>
                <w:color w:val="FF0000"/>
                <w:sz w:val="24"/>
                <w:szCs w:val="24"/>
              </w:rPr>
            </w:pPr>
          </w:p>
        </w:tc>
      </w:tr>
    </w:tbl>
    <w:p w:rsidR="008F3B7A" w:rsidRPr="00072FD4" w:rsidRDefault="008F3B7A" w:rsidP="002F07C7">
      <w:pPr>
        <w:rPr>
          <w:color w:val="FF0000"/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04189C" w:rsidP="00B27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17" w:history="1">
        <w:r w:rsidR="008F3B7A" w:rsidRPr="00072FD4">
          <w:rPr>
            <w:sz w:val="24"/>
            <w:szCs w:val="24"/>
          </w:rPr>
          <w:t xml:space="preserve">Подпрограмма </w:t>
        </w:r>
      </w:hyperlink>
      <w:r w:rsidR="008F3B7A" w:rsidRPr="00072FD4">
        <w:rPr>
          <w:sz w:val="24"/>
          <w:szCs w:val="24"/>
        </w:rPr>
        <w:t>«Обеспечение реализации муниципальной программы и прочие мероприятия в области образования» на 2018-202</w:t>
      </w:r>
      <w:r w:rsidR="006C770B">
        <w:rPr>
          <w:sz w:val="24"/>
          <w:szCs w:val="24"/>
        </w:rPr>
        <w:t>4</w:t>
      </w:r>
      <w:r w:rsidR="008F3B7A" w:rsidRPr="00072FD4">
        <w:rPr>
          <w:sz w:val="24"/>
          <w:szCs w:val="24"/>
        </w:rPr>
        <w:t xml:space="preserve"> годы направлена на обеспечение высокого качества управления процессами развития образования через оптимальное ресурсное обеспечение развития муниципальной системы образования, вовлечение педагогов в профессиональные конкурсы, создание комплексной системы проведения </w:t>
      </w:r>
      <w:r w:rsidR="008F3B7A" w:rsidRPr="00072FD4">
        <w:rPr>
          <w:sz w:val="24"/>
          <w:szCs w:val="24"/>
        </w:rPr>
        <w:lastRenderedPageBreak/>
        <w:t xml:space="preserve">государственной итоговой аттестации. </w:t>
      </w:r>
    </w:p>
    <w:p w:rsidR="008F3B7A" w:rsidRPr="00072FD4" w:rsidRDefault="008F3B7A" w:rsidP="00B27B21">
      <w:pPr>
        <w:widowControl w:val="0"/>
        <w:ind w:firstLine="34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Целью подпрограммы является:</w:t>
      </w:r>
    </w:p>
    <w:p w:rsidR="008F3B7A" w:rsidRPr="00072FD4" w:rsidRDefault="008F3B7A" w:rsidP="00150778">
      <w:pPr>
        <w:widowControl w:val="0"/>
        <w:ind w:firstLine="34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 1.Повышение качества работы сотрудников управления образования (УО), Централизованной бухгалтерии (ЦБ), подведомственных образовательных организаций. (ОО).</w:t>
      </w:r>
    </w:p>
    <w:p w:rsidR="008F3B7A" w:rsidRPr="00072FD4" w:rsidRDefault="008F3B7A" w:rsidP="00150778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2.Повышение уровня профессиональной компетентности педагогических работников.</w:t>
      </w:r>
      <w:r w:rsidRPr="00072FD4">
        <w:rPr>
          <w:sz w:val="24"/>
          <w:szCs w:val="24"/>
        </w:rPr>
        <w:br/>
        <w:t>3.Создание качественных условий в пунктах проведения экзаменов при проведении государственной итоговой аттестации.</w:t>
      </w:r>
    </w:p>
    <w:p w:rsidR="008F3B7A" w:rsidRPr="00072FD4" w:rsidRDefault="008F3B7A" w:rsidP="00150778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Для достижения указанных целей в условиях бюджетных ограничений необходимо решение следующих задач:</w:t>
      </w:r>
    </w:p>
    <w:p w:rsidR="008F3B7A" w:rsidRPr="00072FD4" w:rsidRDefault="008F3B7A" w:rsidP="00150778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Целевыми показателями подпрограммы являются:</w:t>
      </w:r>
    </w:p>
    <w:p w:rsidR="008F3B7A" w:rsidRPr="00072FD4" w:rsidRDefault="008F3B7A" w:rsidP="00AA65E9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1.Доля пунктов проведения экзаменов образовательных организаций, обеспеченных оборудованием для проведения государственной итоговой аттестации, к общему числу пунктов проведения экзаменов.%</w:t>
      </w:r>
    </w:p>
    <w:p w:rsidR="008F3B7A" w:rsidRPr="00072FD4" w:rsidRDefault="008F3B7A" w:rsidP="00AA65E9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2 Количество педагогов, повысивших свой профессиональный уровень в рамках участия в конкурсах ,к общему числу педагогов .</w:t>
      </w:r>
    </w:p>
    <w:p w:rsidR="008F3B7A" w:rsidRPr="00072FD4" w:rsidRDefault="008F3B7A" w:rsidP="00AA65E9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>Сведения о составе и значениях целевых показателей подпрограммы представлены в приложении к муниципальной программе.</w:t>
      </w:r>
    </w:p>
    <w:p w:rsidR="008F3B7A" w:rsidRPr="00072FD4" w:rsidRDefault="008F3B7A" w:rsidP="00062B26">
      <w:pPr>
        <w:widowControl w:val="0"/>
        <w:jc w:val="both"/>
        <w:rPr>
          <w:sz w:val="24"/>
          <w:szCs w:val="24"/>
        </w:rPr>
      </w:pPr>
      <w:r w:rsidRPr="00072FD4">
        <w:rPr>
          <w:sz w:val="24"/>
          <w:szCs w:val="24"/>
        </w:rPr>
        <w:t xml:space="preserve">Конечные результаты подпрограммы </w:t>
      </w:r>
    </w:p>
    <w:p w:rsidR="008F3B7A" w:rsidRPr="007B075D" w:rsidRDefault="008F3B7A" w:rsidP="00062B26">
      <w:pPr>
        <w:widowControl w:val="0"/>
        <w:tabs>
          <w:tab w:val="left" w:pos="34"/>
          <w:tab w:val="left" w:pos="459"/>
          <w:tab w:val="left" w:pos="1276"/>
        </w:tabs>
        <w:outlineLvl w:val="4"/>
        <w:rPr>
          <w:color w:val="000000" w:themeColor="text1"/>
          <w:sz w:val="24"/>
          <w:szCs w:val="24"/>
        </w:rPr>
      </w:pPr>
      <w:r w:rsidRPr="00072FD4">
        <w:rPr>
          <w:sz w:val="24"/>
          <w:szCs w:val="24"/>
        </w:rPr>
        <w:t>1.Увеличение доли пунктов проведения экзаменов образовательных организаций, обеспеченных оборудованием для проведения государственной итоговой аттестации,</w:t>
      </w:r>
      <w:r w:rsidRPr="007B075D">
        <w:rPr>
          <w:color w:val="000000" w:themeColor="text1"/>
          <w:sz w:val="24"/>
          <w:szCs w:val="24"/>
        </w:rPr>
        <w:t>100%</w:t>
      </w:r>
    </w:p>
    <w:p w:rsidR="008F3B7A" w:rsidRPr="007B075D" w:rsidRDefault="008F3B7A" w:rsidP="00062B26">
      <w:pPr>
        <w:widowControl w:val="0"/>
        <w:tabs>
          <w:tab w:val="left" w:pos="34"/>
          <w:tab w:val="left" w:pos="459"/>
          <w:tab w:val="left" w:pos="1276"/>
        </w:tabs>
        <w:outlineLvl w:val="4"/>
        <w:rPr>
          <w:color w:val="000000" w:themeColor="text1"/>
          <w:sz w:val="24"/>
          <w:szCs w:val="24"/>
        </w:rPr>
      </w:pPr>
      <w:r w:rsidRPr="007B075D">
        <w:rPr>
          <w:color w:val="000000" w:themeColor="text1"/>
          <w:sz w:val="24"/>
          <w:szCs w:val="24"/>
        </w:rPr>
        <w:t>2.Увеличение количество педагогов , участвующих в профессиональных конкурсах, не</w:t>
      </w:r>
      <w:r w:rsidRPr="00072FD4">
        <w:rPr>
          <w:sz w:val="24"/>
          <w:szCs w:val="24"/>
        </w:rPr>
        <w:t xml:space="preserve"> менее </w:t>
      </w:r>
      <w:r w:rsidRPr="007B075D">
        <w:rPr>
          <w:color w:val="000000" w:themeColor="text1"/>
          <w:sz w:val="24"/>
          <w:szCs w:val="24"/>
        </w:rPr>
        <w:t>10 человек.</w:t>
      </w:r>
    </w:p>
    <w:p w:rsidR="008F3B7A" w:rsidRPr="00072FD4" w:rsidRDefault="008F3B7A" w:rsidP="00062B26">
      <w:pPr>
        <w:widowControl w:val="0"/>
        <w:jc w:val="both"/>
        <w:rPr>
          <w:sz w:val="24"/>
          <w:szCs w:val="24"/>
        </w:rPr>
      </w:pPr>
    </w:p>
    <w:p w:rsidR="008F3B7A" w:rsidRPr="00072FD4" w:rsidRDefault="008F3B7A" w:rsidP="00150778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Срок реализации подпрограммы: 2018 - 202</w:t>
      </w:r>
      <w:r w:rsidR="006C770B">
        <w:rPr>
          <w:sz w:val="24"/>
          <w:szCs w:val="24"/>
        </w:rPr>
        <w:t>4</w:t>
      </w:r>
      <w:r w:rsidRPr="00072FD4">
        <w:rPr>
          <w:sz w:val="24"/>
          <w:szCs w:val="24"/>
        </w:rPr>
        <w:t xml:space="preserve"> годы. Подпрограмма реализуется без подразделения на этапы.</w:t>
      </w:r>
    </w:p>
    <w:p w:rsidR="008F3B7A" w:rsidRPr="00072FD4" w:rsidRDefault="008F3B7A" w:rsidP="002F07C7">
      <w:pPr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2. ОСНОВНЫЕ МЕРОПРИЯТИЯ ПОДПРОГРАММЫ</w:t>
      </w:r>
    </w:p>
    <w:p w:rsidR="008F3B7A" w:rsidRPr="00072FD4" w:rsidRDefault="008F3B7A" w:rsidP="00062B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t xml:space="preserve"> Основное 4.1. Прочие расходы в области образования </w:t>
      </w:r>
    </w:p>
    <w:p w:rsidR="008F3B7A" w:rsidRPr="00072FD4" w:rsidRDefault="008F3B7A" w:rsidP="00062B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3. МЕРЫ МУНИЦИПАЛЬНОГО РЕГУЛИРОВАНИЯ</w:t>
      </w:r>
    </w:p>
    <w:p w:rsidR="008F3B7A" w:rsidRPr="00072FD4" w:rsidRDefault="008F3B7A" w:rsidP="002F07C7">
      <w:pPr>
        <w:rPr>
          <w:sz w:val="24"/>
          <w:szCs w:val="24"/>
        </w:rPr>
      </w:pPr>
    </w:p>
    <w:p w:rsidR="008F3B7A" w:rsidRPr="00072FD4" w:rsidRDefault="008F3B7A" w:rsidP="00150778">
      <w:pPr>
        <w:jc w:val="both"/>
        <w:rPr>
          <w:sz w:val="24"/>
          <w:szCs w:val="24"/>
        </w:rPr>
      </w:pPr>
      <w:r w:rsidRPr="00072FD4">
        <w:rPr>
          <w:sz w:val="24"/>
          <w:szCs w:val="24"/>
        </w:rPr>
        <w:t>Основными механизмами реализации муниципальной политики в сфере реализации подпрограммы являются:</w:t>
      </w:r>
    </w:p>
    <w:p w:rsidR="008F3B7A" w:rsidRPr="00072FD4" w:rsidRDefault="008F3B7A" w:rsidP="00150778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 xml:space="preserve">1. </w:t>
      </w:r>
      <w:hyperlink r:id="rId18" w:history="1">
        <w:r w:rsidRPr="00072FD4">
          <w:rPr>
            <w:rStyle w:val="ad"/>
            <w:color w:val="000000"/>
            <w:sz w:val="24"/>
            <w:szCs w:val="24"/>
            <w:u w:val="none"/>
          </w:rPr>
          <w:t>Федеральный закон от 29 декабря 2012 года N 273-ФЗ "Об образовании в Российской Федерации"</w:t>
        </w:r>
      </w:hyperlink>
      <w:r w:rsidRPr="00072FD4">
        <w:rPr>
          <w:color w:val="000000"/>
          <w:sz w:val="24"/>
          <w:szCs w:val="24"/>
        </w:rPr>
        <w:t>;</w:t>
      </w:r>
      <w:r w:rsidRPr="00072FD4">
        <w:rPr>
          <w:color w:val="000000"/>
          <w:sz w:val="24"/>
          <w:szCs w:val="24"/>
        </w:rPr>
        <w:br/>
        <w:t xml:space="preserve">2. </w:t>
      </w:r>
      <w:hyperlink r:id="rId19" w:history="1">
        <w:r w:rsidRPr="00072FD4">
          <w:rPr>
            <w:rStyle w:val="ad"/>
            <w:color w:val="000000"/>
            <w:sz w:val="24"/>
            <w:szCs w:val="24"/>
            <w:u w:val="none"/>
          </w:rPr>
          <w:t>Указ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072FD4">
        <w:rPr>
          <w:color w:val="000000"/>
          <w:sz w:val="24"/>
          <w:szCs w:val="24"/>
        </w:rPr>
        <w:t>;</w:t>
      </w:r>
      <w:r w:rsidRPr="00072FD4">
        <w:rPr>
          <w:color w:val="000000"/>
          <w:sz w:val="24"/>
          <w:szCs w:val="24"/>
        </w:rPr>
        <w:br/>
        <w:t xml:space="preserve">3. </w:t>
      </w:r>
      <w:hyperlink r:id="rId20" w:history="1">
        <w:r w:rsidRPr="00072FD4">
          <w:rPr>
            <w:rStyle w:val="ad"/>
            <w:color w:val="000000"/>
            <w:sz w:val="24"/>
            <w:szCs w:val="24"/>
            <w:u w:val="none"/>
          </w:rPr>
          <w:t>Указ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Pr="00072FD4">
        <w:rPr>
          <w:color w:val="000000"/>
          <w:sz w:val="24"/>
          <w:szCs w:val="24"/>
        </w:rPr>
        <w:t>;</w:t>
      </w:r>
    </w:p>
    <w:p w:rsidR="008F3B7A" w:rsidRPr="00072FD4" w:rsidRDefault="008F3B7A" w:rsidP="00150778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>4. Национальная образовательная инициатива "Наша новая школа" (утверждена Президентом РФ от 4 февраля 2010 г. Пр-271);</w:t>
      </w:r>
    </w:p>
    <w:p w:rsidR="008F3B7A" w:rsidRPr="00072FD4" w:rsidRDefault="008F3B7A" w:rsidP="00150778">
      <w:pPr>
        <w:jc w:val="both"/>
        <w:rPr>
          <w:color w:val="000000"/>
          <w:sz w:val="24"/>
          <w:szCs w:val="24"/>
        </w:rPr>
      </w:pPr>
      <w:r w:rsidRPr="00072FD4">
        <w:rPr>
          <w:color w:val="000000"/>
          <w:sz w:val="24"/>
          <w:szCs w:val="24"/>
        </w:rPr>
        <w:t xml:space="preserve">5.Приказ Министерства образования РФ от 25.12.2013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от 24.03.2016 г. №305); </w:t>
      </w:r>
    </w:p>
    <w:p w:rsidR="008F3B7A" w:rsidRPr="00072FD4" w:rsidRDefault="008F3B7A" w:rsidP="007B7543">
      <w:pPr>
        <w:jc w:val="both"/>
        <w:rPr>
          <w:sz w:val="24"/>
          <w:szCs w:val="24"/>
        </w:rPr>
      </w:pPr>
      <w:r w:rsidRPr="00072FD4">
        <w:rPr>
          <w:color w:val="000000"/>
          <w:sz w:val="24"/>
          <w:szCs w:val="24"/>
        </w:rPr>
        <w:t>6.</w:t>
      </w:r>
      <w:r w:rsidRPr="00072FD4">
        <w:rPr>
          <w:sz w:val="24"/>
          <w:szCs w:val="24"/>
        </w:rPr>
        <w:t xml:space="preserve"> Национальный проект «Образование» на 2018-2024 г.г , утвержденный на заседании Президиума Совета при Президенте РФ по стратегическому развитию и национальным проектам  3 октября 2018 года </w:t>
      </w:r>
    </w:p>
    <w:p w:rsidR="008F3B7A" w:rsidRPr="00072FD4" w:rsidRDefault="008F3B7A" w:rsidP="00150778">
      <w:pPr>
        <w:jc w:val="both"/>
        <w:rPr>
          <w:color w:val="000000"/>
          <w:sz w:val="24"/>
          <w:szCs w:val="24"/>
        </w:rPr>
      </w:pPr>
    </w:p>
    <w:p w:rsidR="008F3B7A" w:rsidRPr="00072FD4" w:rsidRDefault="008F3B7A" w:rsidP="00150778">
      <w:pPr>
        <w:jc w:val="both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4. РЕСУРСНОЕ ОБЕСПЕЧЕНИЕ ПОДПРОГРАММЫ</w:t>
      </w:r>
    </w:p>
    <w:p w:rsidR="008F3B7A" w:rsidRPr="00072FD4" w:rsidRDefault="008F3B7A" w:rsidP="00150778">
      <w:pPr>
        <w:autoSpaceDE w:val="0"/>
        <w:autoSpaceDN w:val="0"/>
        <w:adjustRightInd w:val="0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 xml:space="preserve">Ресурсное обеспечение реализации подпрограммы за счет средств, предусмотренных в бюджете МО «Жигаловский район», представлено в </w:t>
      </w:r>
      <w:hyperlink w:anchor="sub_999108" w:history="1">
        <w:r w:rsidRPr="00072FD4">
          <w:rPr>
            <w:rStyle w:val="a5"/>
            <w:color w:val="000000"/>
            <w:sz w:val="24"/>
            <w:szCs w:val="24"/>
          </w:rPr>
          <w:t>приложении</w:t>
        </w:r>
      </w:hyperlink>
      <w:r w:rsidRPr="00072FD4">
        <w:rPr>
          <w:color w:val="000000"/>
          <w:sz w:val="24"/>
          <w:szCs w:val="24"/>
        </w:rPr>
        <w:t xml:space="preserve"> 6 </w:t>
      </w:r>
      <w:r w:rsidRPr="00072FD4">
        <w:rPr>
          <w:sz w:val="24"/>
          <w:szCs w:val="24"/>
        </w:rPr>
        <w:t xml:space="preserve"> к муниципальной программе.</w:t>
      </w:r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w:anchor="sub_999109" w:history="1">
        <w:r w:rsidRPr="00072FD4">
          <w:rPr>
            <w:rStyle w:val="a5"/>
            <w:color w:val="000000"/>
            <w:sz w:val="24"/>
            <w:szCs w:val="24"/>
          </w:rPr>
          <w:t>приложении</w:t>
        </w:r>
      </w:hyperlink>
      <w:r w:rsidRPr="00072FD4">
        <w:rPr>
          <w:color w:val="000000"/>
          <w:sz w:val="24"/>
          <w:szCs w:val="24"/>
        </w:rPr>
        <w:t>7</w:t>
      </w:r>
      <w:r w:rsidRPr="00072FD4">
        <w:rPr>
          <w:sz w:val="24"/>
          <w:szCs w:val="24"/>
        </w:rPr>
        <w:t xml:space="preserve"> к муниципальной программе.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 xml:space="preserve">РАЗДЕЛ 5.ОБЪЕМЫ ФИНАНСИРОВАНИЯ МЕРОПРИЯТИЙ ПОДПРОГРАММЫ </w:t>
      </w:r>
    </w:p>
    <w:p w:rsidR="008F3B7A" w:rsidRPr="00072FD4" w:rsidRDefault="008F3B7A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 xml:space="preserve">Финансирование муниципальной программы будет осуществляться за счет средств бюджета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район», в соответствии с Решением Думы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 xml:space="preserve">«Жигаловский район» «О бюджете </w:t>
      </w:r>
      <w:r w:rsidR="003A1923">
        <w:rPr>
          <w:sz w:val="24"/>
          <w:szCs w:val="24"/>
        </w:rPr>
        <w:t xml:space="preserve">муниципального образования </w:t>
      </w:r>
      <w:r w:rsidR="003A1923" w:rsidRPr="00072FD4">
        <w:rPr>
          <w:sz w:val="24"/>
          <w:szCs w:val="24"/>
        </w:rPr>
        <w:t xml:space="preserve"> </w:t>
      </w:r>
      <w:r w:rsidRPr="00072FD4">
        <w:rPr>
          <w:sz w:val="24"/>
          <w:szCs w:val="24"/>
        </w:rPr>
        <w:t>«Жигаловский район» на очередной финансовый год и плановый период.</w:t>
      </w:r>
    </w:p>
    <w:p w:rsidR="008F3B7A" w:rsidRPr="00072FD4" w:rsidRDefault="008F3B7A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8F3B7A" w:rsidRPr="00072FD4" w:rsidRDefault="008F3B7A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072FD4">
        <w:rPr>
          <w:sz w:val="24"/>
          <w:szCs w:val="24"/>
        </w:rPr>
        <w:t xml:space="preserve">В пределах средств муниципальной программы осуществляется финансирование обязательств текущего года. 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>РАЗДЕЛ 6. СВЕДЕНИЯ ОБ УЧАСТИИ МУНИЦИПАЛЬНЫХ ОБРАЗОВАНИЙ ЖИГАЛОВСКОГО РАЙНА В РЕАЛИЗАЦИИ ПОДПРОГРАММЫ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>В рамках реализации подпрограммы не планируется участие муниципальных образований Жигаловского района.</w:t>
      </w:r>
    </w:p>
    <w:p w:rsidR="008F3B7A" w:rsidRPr="00072FD4" w:rsidRDefault="008F3B7A" w:rsidP="002F07C7">
      <w:pPr>
        <w:jc w:val="center"/>
        <w:rPr>
          <w:sz w:val="24"/>
          <w:szCs w:val="24"/>
        </w:rPr>
      </w:pPr>
    </w:p>
    <w:p w:rsidR="008F3B7A" w:rsidRPr="00072FD4" w:rsidRDefault="008F3B7A" w:rsidP="002F07C7">
      <w:pPr>
        <w:jc w:val="center"/>
        <w:rPr>
          <w:sz w:val="24"/>
          <w:szCs w:val="24"/>
        </w:rPr>
      </w:pPr>
      <w:r w:rsidRPr="00072FD4">
        <w:rPr>
          <w:sz w:val="24"/>
          <w:szCs w:val="24"/>
        </w:rPr>
        <w:t xml:space="preserve">РАЗДЕЛ 7. СВЕДЕНИЯ ОБ УЧАСТИИ ОБРАЗОВАТЕЛЬНЫХ ОРГАНИЗАЦИЙ </w:t>
      </w:r>
    </w:p>
    <w:p w:rsidR="008F3B7A" w:rsidRPr="00072FD4" w:rsidRDefault="008F3B7A" w:rsidP="002F07C7">
      <w:pPr>
        <w:rPr>
          <w:sz w:val="24"/>
          <w:szCs w:val="24"/>
        </w:rPr>
      </w:pPr>
    </w:p>
    <w:p w:rsidR="008F3B7A" w:rsidRPr="00072FD4" w:rsidRDefault="008F3B7A" w:rsidP="002F07C7">
      <w:pPr>
        <w:rPr>
          <w:sz w:val="24"/>
          <w:szCs w:val="24"/>
        </w:rPr>
      </w:pPr>
      <w:r w:rsidRPr="00072FD4">
        <w:rPr>
          <w:sz w:val="24"/>
          <w:szCs w:val="24"/>
        </w:rPr>
        <w:t xml:space="preserve">В реализации подпрограммы предусмотрено участие образовательных организаций муниципального образования « Жигаловский район» </w:t>
      </w: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8F3B7A" w:rsidRPr="00072FD4" w:rsidRDefault="008F3B7A" w:rsidP="002F07C7">
      <w:pPr>
        <w:rPr>
          <w:sz w:val="24"/>
          <w:szCs w:val="24"/>
        </w:rPr>
      </w:pPr>
    </w:p>
    <w:p w:rsidR="008F3B7A" w:rsidRPr="00072FD4" w:rsidRDefault="008F3B7A" w:rsidP="002F07C7">
      <w:pPr>
        <w:rPr>
          <w:sz w:val="24"/>
          <w:szCs w:val="24"/>
        </w:rPr>
        <w:sectPr w:rsidR="008F3B7A" w:rsidRPr="00072FD4" w:rsidSect="00A855CA">
          <w:pgSz w:w="11906" w:h="16838"/>
          <w:pgMar w:top="1134" w:right="850" w:bottom="1134" w:left="1701" w:header="567" w:footer="680" w:gutter="0"/>
          <w:cols w:space="708"/>
          <w:titlePg/>
          <w:docGrid w:linePitch="360"/>
        </w:sectPr>
      </w:pPr>
    </w:p>
    <w:p w:rsidR="008F3B7A" w:rsidRPr="00072FD4" w:rsidRDefault="008F3B7A" w:rsidP="002F07C7">
      <w:pPr>
        <w:ind w:left="10206" w:firstLine="10"/>
        <w:rPr>
          <w:sz w:val="24"/>
          <w:szCs w:val="24"/>
        </w:rPr>
      </w:pPr>
      <w:r w:rsidRPr="00072FD4">
        <w:rPr>
          <w:sz w:val="24"/>
          <w:szCs w:val="24"/>
        </w:rPr>
        <w:lastRenderedPageBreak/>
        <w:t>Приложение 5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 w:rsidRPr="00072FD4">
        <w:rPr>
          <w:sz w:val="24"/>
          <w:szCs w:val="24"/>
        </w:rPr>
        <w:t xml:space="preserve">к муниципальной программе 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ind w:left="10206"/>
        <w:rPr>
          <w:b/>
          <w:sz w:val="24"/>
          <w:szCs w:val="24"/>
        </w:rPr>
      </w:pPr>
      <w:r w:rsidRPr="00072FD4">
        <w:rPr>
          <w:sz w:val="24"/>
          <w:szCs w:val="24"/>
        </w:rPr>
        <w:t>муниципального образования «Жигаловский район» «Развитие образования» на 2018-202</w:t>
      </w:r>
      <w:r w:rsidR="00C97B5D">
        <w:rPr>
          <w:sz w:val="24"/>
          <w:szCs w:val="24"/>
        </w:rPr>
        <w:t>4</w:t>
      </w:r>
      <w:r w:rsidRPr="00072FD4">
        <w:rPr>
          <w:sz w:val="24"/>
          <w:szCs w:val="24"/>
        </w:rPr>
        <w:t>годы</w:t>
      </w:r>
    </w:p>
    <w:p w:rsidR="008F3B7A" w:rsidRPr="00072FD4" w:rsidRDefault="008F3B7A" w:rsidP="006A22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3B7A" w:rsidRPr="00072FD4" w:rsidRDefault="008F3B7A" w:rsidP="002F07C7">
      <w:pPr>
        <w:jc w:val="center"/>
        <w:rPr>
          <w:b/>
          <w:bCs/>
          <w:sz w:val="24"/>
          <w:szCs w:val="24"/>
        </w:rPr>
      </w:pPr>
      <w:r w:rsidRPr="00072FD4">
        <w:rPr>
          <w:b/>
          <w:bCs/>
          <w:sz w:val="24"/>
          <w:szCs w:val="24"/>
        </w:rPr>
        <w:t>СВЕДЕНИЯ О СОСТАВЕ И ЗНАЧЕНИЯХ ЦЕЛЕВЫХ ПОКАЗАТЕЛЕЙ МУНИЦИПАЛЬНОЙ  ПРОГРАММЫ  МУНИЦИПАЛЬНОГО ОБРАЗОВАНИЯ «ЖИГАЛОВСКИЙ  РАЙОН» «РАЗВИТИЕ ОБРАЗОВАНИЯ» НА 2018-202</w:t>
      </w:r>
      <w:r w:rsidR="00C97B5D">
        <w:rPr>
          <w:b/>
          <w:bCs/>
          <w:sz w:val="24"/>
          <w:szCs w:val="24"/>
        </w:rPr>
        <w:t>4</w:t>
      </w:r>
      <w:r w:rsidRPr="00072FD4">
        <w:rPr>
          <w:b/>
          <w:bCs/>
          <w:sz w:val="24"/>
          <w:szCs w:val="24"/>
        </w:rPr>
        <w:t>ГОДЫ</w:t>
      </w:r>
    </w:p>
    <w:p w:rsidR="008F3B7A" w:rsidRPr="00072FD4" w:rsidRDefault="008F3B7A" w:rsidP="002F07C7">
      <w:pPr>
        <w:jc w:val="center"/>
        <w:rPr>
          <w:b/>
          <w:bCs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6045"/>
        <w:gridCol w:w="142"/>
        <w:gridCol w:w="992"/>
        <w:gridCol w:w="1276"/>
        <w:gridCol w:w="992"/>
        <w:gridCol w:w="993"/>
        <w:gridCol w:w="850"/>
        <w:gridCol w:w="709"/>
        <w:gridCol w:w="1134"/>
        <w:gridCol w:w="850"/>
        <w:gridCol w:w="709"/>
        <w:gridCol w:w="709"/>
      </w:tblGrid>
      <w:tr w:rsidR="006C770B" w:rsidRPr="00072FD4" w:rsidTr="006C770B">
        <w:trPr>
          <w:trHeight w:val="276"/>
        </w:trPr>
        <w:tc>
          <w:tcPr>
            <w:tcW w:w="759" w:type="dxa"/>
            <w:vMerge w:val="restart"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№ п/п</w:t>
            </w:r>
          </w:p>
        </w:tc>
        <w:tc>
          <w:tcPr>
            <w:tcW w:w="6187" w:type="dxa"/>
            <w:gridSpan w:val="2"/>
            <w:vMerge w:val="restart"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804" w:type="dxa"/>
            <w:gridSpan w:val="7"/>
          </w:tcPr>
          <w:p w:rsidR="006C770B" w:rsidRPr="00072FD4" w:rsidRDefault="006C770B"/>
        </w:tc>
        <w:tc>
          <w:tcPr>
            <w:tcW w:w="709" w:type="dxa"/>
          </w:tcPr>
          <w:p w:rsidR="006C770B" w:rsidRPr="00072FD4" w:rsidRDefault="006C770B"/>
        </w:tc>
        <w:tc>
          <w:tcPr>
            <w:tcW w:w="709" w:type="dxa"/>
          </w:tcPr>
          <w:p w:rsidR="006C770B" w:rsidRPr="00072FD4" w:rsidRDefault="006C770B"/>
        </w:tc>
      </w:tr>
      <w:tr w:rsidR="006C770B" w:rsidRPr="00072FD4" w:rsidTr="00C95885">
        <w:trPr>
          <w:trHeight w:val="235"/>
        </w:trPr>
        <w:tc>
          <w:tcPr>
            <w:tcW w:w="759" w:type="dxa"/>
            <w:vMerge/>
            <w:vAlign w:val="center"/>
          </w:tcPr>
          <w:p w:rsidR="006C770B" w:rsidRPr="00072FD4" w:rsidRDefault="006C770B" w:rsidP="002F07C7">
            <w:pPr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2"/>
            <w:vMerge/>
            <w:vAlign w:val="center"/>
          </w:tcPr>
          <w:p w:rsidR="006C770B" w:rsidRPr="00072FD4" w:rsidRDefault="006C770B" w:rsidP="002F07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C770B" w:rsidRPr="00072FD4" w:rsidRDefault="006C770B" w:rsidP="002F07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770B" w:rsidRPr="00072FD4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>отчетный год 2016 г.</w:t>
            </w:r>
          </w:p>
        </w:tc>
        <w:tc>
          <w:tcPr>
            <w:tcW w:w="992" w:type="dxa"/>
          </w:tcPr>
          <w:p w:rsidR="006C770B" w:rsidRPr="00072FD4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>текущий год 2017 г.</w:t>
            </w:r>
          </w:p>
          <w:p w:rsidR="006C770B" w:rsidRPr="00072FD4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993" w:type="dxa"/>
          </w:tcPr>
          <w:p w:rsidR="006C770B" w:rsidRPr="00072FD4" w:rsidRDefault="006C770B" w:rsidP="006C77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6C770B" w:rsidRPr="00072FD4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709" w:type="dxa"/>
          </w:tcPr>
          <w:p w:rsidR="006C770B" w:rsidRPr="00072FD4" w:rsidRDefault="006C770B" w:rsidP="00C9588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6C770B" w:rsidRPr="00072FD4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6C770B" w:rsidRPr="00072FD4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2FD4">
              <w:rPr>
                <w:rFonts w:ascii="Times New Roman" w:hAnsi="Times New Roman" w:cs="Times New Roman"/>
              </w:rPr>
              <w:t>2022</w:t>
            </w:r>
          </w:p>
          <w:p w:rsidR="006C770B" w:rsidRPr="00072FD4" w:rsidRDefault="006C770B" w:rsidP="00D57299">
            <w:r w:rsidRPr="00072FD4">
              <w:t xml:space="preserve">год </w:t>
            </w:r>
          </w:p>
        </w:tc>
        <w:tc>
          <w:tcPr>
            <w:tcW w:w="709" w:type="dxa"/>
          </w:tcPr>
          <w:p w:rsidR="006C770B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C770B" w:rsidRPr="006C770B" w:rsidRDefault="006C770B" w:rsidP="006C770B">
            <w:r>
              <w:t>год</w:t>
            </w:r>
          </w:p>
        </w:tc>
        <w:tc>
          <w:tcPr>
            <w:tcW w:w="709" w:type="dxa"/>
          </w:tcPr>
          <w:p w:rsidR="006C770B" w:rsidRDefault="006C770B" w:rsidP="002F07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6C770B" w:rsidRPr="00072FD4" w:rsidTr="00C95885">
        <w:trPr>
          <w:trHeight w:val="136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</w:t>
            </w:r>
          </w:p>
        </w:tc>
        <w:tc>
          <w:tcPr>
            <w:tcW w:w="6187" w:type="dxa"/>
            <w:gridSpan w:val="2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</w:p>
        </w:tc>
      </w:tr>
      <w:tr w:rsidR="006C770B" w:rsidRPr="00072FD4" w:rsidTr="00C97B5D">
        <w:trPr>
          <w:trHeight w:val="136"/>
        </w:trPr>
        <w:tc>
          <w:tcPr>
            <w:tcW w:w="16160" w:type="dxa"/>
            <w:gridSpan w:val="13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</w:p>
          <w:p w:rsidR="006C770B" w:rsidRPr="00072FD4" w:rsidRDefault="006C770B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b/>
                <w:sz w:val="24"/>
                <w:szCs w:val="24"/>
              </w:rPr>
              <w:t>Муниципальная программа муниципального образования «Жигаловский  район» « Развитие образования» на 2018-202</w:t>
            </w:r>
            <w:r w:rsidR="00C97B5D">
              <w:rPr>
                <w:b/>
                <w:sz w:val="24"/>
                <w:szCs w:val="24"/>
              </w:rPr>
              <w:t>4</w:t>
            </w:r>
            <w:r w:rsidRPr="00072FD4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6C770B" w:rsidRPr="00072FD4" w:rsidTr="00C95885">
        <w:trPr>
          <w:trHeight w:val="330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2F07C7">
            <w:pPr>
              <w:rPr>
                <w:color w:val="FF0000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образования),%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  <w:lang w:val="en-US"/>
              </w:rPr>
              <w:t>8</w:t>
            </w:r>
            <w:r w:rsidRPr="00072FD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770B" w:rsidRPr="00072FD4" w:rsidTr="00C95885">
        <w:trPr>
          <w:trHeight w:val="191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доля выпускников муниципальных общеобразовательных учреждений, получивших аттестат о среднем общем образовании ,%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770B" w:rsidRPr="00072FD4" w:rsidTr="00C95885">
        <w:trPr>
          <w:trHeight w:val="293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0E2691">
            <w:pPr>
              <w:textAlignment w:val="baseline"/>
              <w:rPr>
                <w:color w:val="FF0000"/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муниципальных образовательных организациях в общем количестве детей </w:t>
            </w:r>
            <w:r w:rsidRPr="00072FD4">
              <w:rPr>
                <w:sz w:val="24"/>
                <w:szCs w:val="24"/>
              </w:rPr>
              <w:lastRenderedPageBreak/>
              <w:t>данной возрастной группы; %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C770B" w:rsidRPr="00072FD4" w:rsidTr="00C95885">
        <w:trPr>
          <w:trHeight w:val="337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удовлетворенность населения качеством образования, %</w:t>
            </w:r>
          </w:p>
          <w:p w:rsidR="006C770B" w:rsidRPr="00072FD4" w:rsidRDefault="006C770B" w:rsidP="002F07C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9</w:t>
            </w:r>
            <w:r w:rsidRPr="00072F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770B" w:rsidRPr="00072FD4" w:rsidTr="00C95885">
        <w:trPr>
          <w:trHeight w:val="337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учреждений, %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770B" w:rsidRPr="00072FD4" w:rsidTr="00C95885">
        <w:trPr>
          <w:trHeight w:val="337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2F07C7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доля школьников, охваченных разными формами отдыха, оздоровления и занятости,%</w:t>
            </w:r>
          </w:p>
          <w:p w:rsidR="006C770B" w:rsidRPr="00072FD4" w:rsidRDefault="006C770B" w:rsidP="002F07C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70B" w:rsidRPr="00072FD4" w:rsidTr="00C95885">
        <w:trPr>
          <w:trHeight w:val="337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7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9F3D69">
            <w:pPr>
              <w:textAlignment w:val="baseline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доля школьников, ставших победителями и призерами олимпиад, конкурсов и научно-практических конференциях разного уровня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чел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770B" w:rsidRPr="00072FD4" w:rsidTr="00C97B5D">
        <w:trPr>
          <w:trHeight w:val="337"/>
        </w:trPr>
        <w:tc>
          <w:tcPr>
            <w:tcW w:w="16160" w:type="dxa"/>
            <w:gridSpan w:val="13"/>
            <w:noWrap/>
            <w:vAlign w:val="center"/>
          </w:tcPr>
          <w:p w:rsidR="006C770B" w:rsidRPr="00072FD4" w:rsidRDefault="006C770B" w:rsidP="00C97B5D">
            <w:pPr>
              <w:jc w:val="center"/>
              <w:rPr>
                <w:b/>
                <w:sz w:val="24"/>
                <w:szCs w:val="24"/>
              </w:rPr>
            </w:pPr>
            <w:r w:rsidRPr="00072FD4">
              <w:rPr>
                <w:b/>
                <w:sz w:val="24"/>
                <w:szCs w:val="24"/>
              </w:rPr>
              <w:t>Подпрограмма 1. « Развитие системы дошкольного, общего и дополнительного образования в Жигаловском районе» на 2018-202</w:t>
            </w:r>
            <w:r w:rsidR="00C97B5D">
              <w:rPr>
                <w:b/>
                <w:sz w:val="24"/>
                <w:szCs w:val="24"/>
              </w:rPr>
              <w:t>4</w:t>
            </w:r>
            <w:r w:rsidRPr="00072FD4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C95885" w:rsidRPr="00072FD4" w:rsidTr="00C97B5D">
        <w:trPr>
          <w:trHeight w:val="784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2F07C7">
            <w:pPr>
              <w:jc w:val="center"/>
              <w:rPr>
                <w:sz w:val="24"/>
                <w:szCs w:val="24"/>
              </w:rPr>
            </w:pPr>
          </w:p>
          <w:p w:rsidR="00C95885" w:rsidRPr="00072FD4" w:rsidRDefault="00C95885" w:rsidP="002F07C7">
            <w:pPr>
              <w:widowControl w:val="0"/>
              <w:tabs>
                <w:tab w:val="left" w:pos="317"/>
                <w:tab w:val="left" w:pos="510"/>
              </w:tabs>
              <w:ind w:left="33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Основное мероприятие 1. 1« Создание условий для обеспечения и доступности дошкольного образования, соответствующего единому стандарту качества дошкольного образования»</w:t>
            </w:r>
          </w:p>
          <w:p w:rsidR="00C95885" w:rsidRPr="00072FD4" w:rsidRDefault="00C95885" w:rsidP="002F07C7">
            <w:pPr>
              <w:jc w:val="center"/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462"/>
        </w:trPr>
        <w:tc>
          <w:tcPr>
            <w:tcW w:w="759" w:type="dxa"/>
            <w:noWrap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1.1.1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0D3C4D">
            <w:pPr>
              <w:rPr>
                <w:color w:val="FF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 xml:space="preserve">Увеличение охвата детей в возрасте от 1,5 до 7 лет услугами дошкольного  образования 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6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95885" w:rsidRPr="00072FD4" w:rsidTr="00C97B5D">
        <w:trPr>
          <w:trHeight w:val="487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2F07C7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Основное мероприятие 1. 2 «Обеспечение условий и качества обучения, соответствующих ФГОС начального общего, основного общего и среднего (полного) общего образования»</w:t>
            </w:r>
          </w:p>
          <w:p w:rsidR="00C95885" w:rsidRPr="00072FD4" w:rsidRDefault="00C95885" w:rsidP="002F07C7">
            <w:pPr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352"/>
        </w:trPr>
        <w:tc>
          <w:tcPr>
            <w:tcW w:w="759" w:type="dxa"/>
            <w:noWrap/>
            <w:vAlign w:val="center"/>
          </w:tcPr>
          <w:p w:rsidR="006C770B" w:rsidRPr="00072FD4" w:rsidRDefault="006C770B" w:rsidP="000E269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1.2.1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2F07C7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,%) </w:t>
            </w:r>
          </w:p>
          <w:p w:rsidR="006C770B" w:rsidRPr="00072FD4" w:rsidRDefault="006C770B" w:rsidP="002F07C7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2F07C7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AC1D6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AC1D6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770B" w:rsidRPr="00072FD4" w:rsidTr="00C95885">
        <w:trPr>
          <w:trHeight w:val="352"/>
        </w:trPr>
        <w:tc>
          <w:tcPr>
            <w:tcW w:w="759" w:type="dxa"/>
            <w:noWrap/>
            <w:vAlign w:val="center"/>
          </w:tcPr>
          <w:p w:rsidR="006C770B" w:rsidRPr="00072FD4" w:rsidRDefault="006C770B" w:rsidP="000D3C4D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1.2.2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0D3C4D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об основном общем образовании ,%) </w:t>
            </w:r>
          </w:p>
          <w:p w:rsidR="006C770B" w:rsidRPr="00072FD4" w:rsidRDefault="006C770B" w:rsidP="000D3C4D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C770B" w:rsidRPr="00072FD4" w:rsidTr="006C770B">
        <w:trPr>
          <w:trHeight w:val="638"/>
        </w:trPr>
        <w:tc>
          <w:tcPr>
            <w:tcW w:w="14742" w:type="dxa"/>
            <w:gridSpan w:val="11"/>
            <w:noWrap/>
            <w:vAlign w:val="center"/>
          </w:tcPr>
          <w:p w:rsidR="006C770B" w:rsidRPr="00072FD4" w:rsidRDefault="006C770B" w:rsidP="000D3C4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lastRenderedPageBreak/>
              <w:t>Основное мероприятие 1.3«Создание условий для обеспечения поступательного развития системы дополнительного образования»</w:t>
            </w:r>
          </w:p>
          <w:p w:rsidR="006C770B" w:rsidRPr="00072FD4" w:rsidRDefault="006C770B" w:rsidP="000D3C4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770B" w:rsidRPr="00072FD4" w:rsidRDefault="006C770B" w:rsidP="000D3C4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770B" w:rsidRPr="00072FD4" w:rsidRDefault="006C770B" w:rsidP="000D3C4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799"/>
        </w:trPr>
        <w:tc>
          <w:tcPr>
            <w:tcW w:w="759" w:type="dxa"/>
            <w:noWrap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1.3.1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0D3C4D">
            <w:pPr>
              <w:pStyle w:val="TableParagraph"/>
              <w:tabs>
                <w:tab w:val="left" w:pos="392"/>
              </w:tabs>
              <w:spacing w:before="49"/>
              <w:ind w:right="32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072FD4">
              <w:rPr>
                <w:color w:val="000000"/>
                <w:sz w:val="24"/>
                <w:szCs w:val="24"/>
                <w:lang w:val="ru-RU" w:eastAsia="ru-RU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D3C4D">
            <w:pPr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D3C4D">
            <w:pPr>
              <w:jc w:val="center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D3C4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AC1D6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AC1D6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95885" w:rsidRPr="00072FD4" w:rsidTr="00C97B5D">
        <w:trPr>
          <w:trHeight w:val="799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0C7CB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Основное мероприятие1.4 «Осуществление отдельных областных государственных  полномочий и обеспечение государственных гарантий» </w:t>
            </w:r>
          </w:p>
          <w:p w:rsidR="00C95885" w:rsidRPr="00072FD4" w:rsidRDefault="00C95885" w:rsidP="000C7CB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799"/>
        </w:trPr>
        <w:tc>
          <w:tcPr>
            <w:tcW w:w="759" w:type="dxa"/>
            <w:noWrap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1.4.1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Обеспечение предоставление мер социальной поддержки многодетным и малоимущим семьям 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D57299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D57299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5885" w:rsidRPr="00072FD4" w:rsidTr="00C97B5D">
        <w:trPr>
          <w:trHeight w:val="799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2129D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1.5.Основное мероприятие «Повышение уровня квалификации работников»</w:t>
            </w:r>
          </w:p>
          <w:p w:rsidR="00C95885" w:rsidRPr="00072FD4" w:rsidRDefault="00C95885" w:rsidP="002129D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799"/>
        </w:trPr>
        <w:tc>
          <w:tcPr>
            <w:tcW w:w="759" w:type="dxa"/>
            <w:noWrap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1.5.1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4B75F1">
            <w:pPr>
              <w:pStyle w:val="TableParagraph"/>
              <w:tabs>
                <w:tab w:val="left" w:pos="365"/>
              </w:tabs>
              <w:spacing w:before="1"/>
              <w:ind w:right="58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072FD4">
              <w:rPr>
                <w:color w:val="000000"/>
                <w:sz w:val="24"/>
                <w:szCs w:val="24"/>
                <w:lang w:val="ru-RU"/>
              </w:rPr>
              <w:t xml:space="preserve">Удельный вес численности педагогов, прошедших повышение квалификации и профессиональную подготовку, в течение 3 –лет 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95885" w:rsidRPr="00072FD4" w:rsidTr="00C97B5D">
        <w:trPr>
          <w:trHeight w:val="440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72FD4">
              <w:rPr>
                <w:sz w:val="24"/>
                <w:szCs w:val="24"/>
              </w:rPr>
              <w:t xml:space="preserve">Основное мероприятие1.6 «Реализация мер по созданию условий для доступного питания детей с учетом особенностей здоровья» </w:t>
            </w:r>
          </w:p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440"/>
        </w:trPr>
        <w:tc>
          <w:tcPr>
            <w:tcW w:w="759" w:type="dxa"/>
            <w:noWrap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1.6.1</w:t>
            </w:r>
          </w:p>
        </w:tc>
        <w:tc>
          <w:tcPr>
            <w:tcW w:w="6187" w:type="dxa"/>
            <w:gridSpan w:val="2"/>
            <w:vAlign w:val="center"/>
          </w:tcPr>
          <w:p w:rsidR="006C770B" w:rsidRPr="00072FD4" w:rsidRDefault="006C770B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1D4D5B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AC1D6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95885" w:rsidRPr="00072FD4" w:rsidTr="00C97B5D">
        <w:trPr>
          <w:trHeight w:val="333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Основное мероприятие 1.7 «Капитальные ремонты образовательных организаций Жигаловского района»; </w:t>
            </w:r>
          </w:p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440"/>
        </w:trPr>
        <w:tc>
          <w:tcPr>
            <w:tcW w:w="759" w:type="dxa"/>
            <w:noWrap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1.7.1</w:t>
            </w:r>
          </w:p>
        </w:tc>
        <w:tc>
          <w:tcPr>
            <w:tcW w:w="6045" w:type="dxa"/>
            <w:vAlign w:val="center"/>
          </w:tcPr>
          <w:p w:rsidR="006C770B" w:rsidRPr="00072FD4" w:rsidRDefault="006C770B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134" w:type="dxa"/>
            <w:gridSpan w:val="2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AC1D6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AC1D6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885" w:rsidRPr="00072FD4" w:rsidTr="00C97B5D">
        <w:trPr>
          <w:trHeight w:val="440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Основное мероприятие 1.8 «Комплексная безопасность образовательных учреждений»</w:t>
            </w:r>
          </w:p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770B" w:rsidRPr="00072FD4" w:rsidTr="00C95885">
        <w:trPr>
          <w:trHeight w:val="440"/>
        </w:trPr>
        <w:tc>
          <w:tcPr>
            <w:tcW w:w="759" w:type="dxa"/>
            <w:noWrap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lastRenderedPageBreak/>
              <w:t>1.</w:t>
            </w:r>
            <w:r w:rsidRPr="00072FD4">
              <w:rPr>
                <w:sz w:val="24"/>
                <w:szCs w:val="24"/>
              </w:rPr>
              <w:t>8</w:t>
            </w:r>
            <w:r w:rsidRPr="00072FD4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6045" w:type="dxa"/>
            <w:vAlign w:val="center"/>
          </w:tcPr>
          <w:p w:rsidR="006C770B" w:rsidRPr="00072FD4" w:rsidRDefault="006C770B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 xml:space="preserve">Удельный вес числа организаций, имеющих "тревожную кнопку", в общем числе общеобразовательных организаций </w:t>
            </w:r>
          </w:p>
        </w:tc>
        <w:tc>
          <w:tcPr>
            <w:tcW w:w="1134" w:type="dxa"/>
            <w:gridSpan w:val="2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245F58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6C770B" w:rsidRPr="00245F58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  <w:vAlign w:val="center"/>
          </w:tcPr>
          <w:p w:rsidR="006C770B" w:rsidRPr="00245F58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6C770B" w:rsidRPr="00B31CDC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6C770B" w:rsidRPr="00245F58" w:rsidRDefault="006C770B" w:rsidP="004B75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vAlign w:val="center"/>
          </w:tcPr>
          <w:p w:rsidR="006C770B" w:rsidRPr="00B31CDC" w:rsidRDefault="006C770B" w:rsidP="00AC1D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vAlign w:val="center"/>
          </w:tcPr>
          <w:p w:rsidR="006C770B" w:rsidRPr="00B31CDC" w:rsidRDefault="006C770B" w:rsidP="00AC1D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6C770B" w:rsidRPr="00C95885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C95885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770B" w:rsidRPr="00072FD4" w:rsidTr="00C95885">
        <w:trPr>
          <w:trHeight w:val="440"/>
        </w:trPr>
        <w:tc>
          <w:tcPr>
            <w:tcW w:w="759" w:type="dxa"/>
            <w:noWrap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  <w:lang w:val="en-US"/>
              </w:rPr>
              <w:t>1.</w:t>
            </w:r>
            <w:r w:rsidRPr="00072FD4">
              <w:rPr>
                <w:sz w:val="24"/>
                <w:szCs w:val="24"/>
              </w:rPr>
              <w:t>8</w:t>
            </w:r>
            <w:r w:rsidRPr="00072FD4">
              <w:rPr>
                <w:sz w:val="24"/>
                <w:szCs w:val="24"/>
                <w:lang w:val="en-US"/>
              </w:rPr>
              <w:t>.</w:t>
            </w:r>
            <w:r w:rsidRPr="00072FD4">
              <w:rPr>
                <w:sz w:val="24"/>
                <w:szCs w:val="24"/>
              </w:rPr>
              <w:t>2</w:t>
            </w:r>
          </w:p>
        </w:tc>
        <w:tc>
          <w:tcPr>
            <w:tcW w:w="6045" w:type="dxa"/>
            <w:vAlign w:val="center"/>
          </w:tcPr>
          <w:p w:rsidR="006C770B" w:rsidRPr="00072FD4" w:rsidRDefault="006C770B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134" w:type="dxa"/>
            <w:gridSpan w:val="2"/>
            <w:vAlign w:val="center"/>
          </w:tcPr>
          <w:p w:rsidR="006C770B" w:rsidRPr="00072FD4" w:rsidRDefault="006C770B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C770B" w:rsidRPr="00245F58" w:rsidRDefault="006C770B" w:rsidP="00F95E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:rsidR="006C770B" w:rsidRPr="00245F58" w:rsidRDefault="006C770B" w:rsidP="00F95E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vAlign w:val="center"/>
          </w:tcPr>
          <w:p w:rsidR="006C770B" w:rsidRPr="00245F58" w:rsidRDefault="006C770B" w:rsidP="00F95E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F9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072FD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C770B" w:rsidRPr="00245F58" w:rsidRDefault="006C770B" w:rsidP="00F95E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vAlign w:val="center"/>
          </w:tcPr>
          <w:p w:rsidR="006C770B" w:rsidRPr="00072FD4" w:rsidRDefault="006C770B" w:rsidP="00F95EA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C770B" w:rsidRPr="00072FD4" w:rsidRDefault="006C770B" w:rsidP="00F95EA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C770B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5885" w:rsidRPr="00072FD4" w:rsidTr="00C97B5D">
        <w:trPr>
          <w:trHeight w:val="440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Основное мероприятие 1.9 «Создание единой информационно-образовательной среды» </w:t>
            </w:r>
          </w:p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885" w:rsidRPr="00072FD4" w:rsidTr="00C97B5D">
        <w:trPr>
          <w:trHeight w:val="440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1.9.1</w:t>
            </w:r>
          </w:p>
        </w:tc>
        <w:tc>
          <w:tcPr>
            <w:tcW w:w="6045" w:type="dxa"/>
          </w:tcPr>
          <w:p w:rsidR="00C95885" w:rsidRPr="00072FD4" w:rsidRDefault="00C95885" w:rsidP="004B75F1">
            <w:pPr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 xml:space="preserve">Удельный </w:t>
            </w:r>
            <w:r>
              <w:rPr>
                <w:color w:val="000000"/>
                <w:sz w:val="24"/>
                <w:szCs w:val="24"/>
              </w:rPr>
              <w:t>вес образовательных организаций</w:t>
            </w:r>
            <w:r w:rsidRPr="00072FD4">
              <w:rPr>
                <w:color w:val="000000"/>
                <w:sz w:val="24"/>
                <w:szCs w:val="24"/>
              </w:rPr>
              <w:t xml:space="preserve">, имеющих скорость подключения к сети Интернет не менее (512 кб/с)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</w:tr>
      <w:tr w:rsidR="00C95885" w:rsidRPr="00072FD4" w:rsidTr="00C97B5D">
        <w:trPr>
          <w:trHeight w:val="440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1.9.2</w:t>
            </w:r>
          </w:p>
        </w:tc>
        <w:tc>
          <w:tcPr>
            <w:tcW w:w="6045" w:type="dxa"/>
          </w:tcPr>
          <w:p w:rsidR="00C95885" w:rsidRPr="00072FD4" w:rsidRDefault="00C95885" w:rsidP="004B75F1">
            <w:pPr>
              <w:rPr>
                <w:color w:val="000000"/>
                <w:sz w:val="24"/>
                <w:szCs w:val="24"/>
              </w:rPr>
            </w:pPr>
            <w:r w:rsidRPr="00072FD4">
              <w:rPr>
                <w:color w:val="000000"/>
                <w:sz w:val="24"/>
                <w:szCs w:val="24"/>
              </w:rPr>
              <w:t>Удельный вес дошкольных  образовательных организаций,  подключенных к сети Интернет</w:t>
            </w:r>
          </w:p>
        </w:tc>
        <w:tc>
          <w:tcPr>
            <w:tcW w:w="1134" w:type="dxa"/>
            <w:gridSpan w:val="2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072FD4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</w:tr>
      <w:tr w:rsidR="00C95885" w:rsidRPr="00072FD4" w:rsidTr="00C97B5D">
        <w:trPr>
          <w:trHeight w:val="440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1.9.3</w:t>
            </w:r>
          </w:p>
        </w:tc>
        <w:tc>
          <w:tcPr>
            <w:tcW w:w="6045" w:type="dxa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Удельный вес участников районных, областных мероприятий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     75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     85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</w:tr>
      <w:tr w:rsidR="00C95885" w:rsidRPr="00072FD4" w:rsidTr="00C97B5D">
        <w:trPr>
          <w:trHeight w:val="440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1.9.4</w:t>
            </w:r>
          </w:p>
        </w:tc>
        <w:tc>
          <w:tcPr>
            <w:tcW w:w="6045" w:type="dxa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Удельный вес педагогов, обученных по программам информационно-коммуникационных технологий</w:t>
            </w:r>
          </w:p>
        </w:tc>
        <w:tc>
          <w:tcPr>
            <w:tcW w:w="1134" w:type="dxa"/>
            <w:gridSpan w:val="2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</w:tr>
      <w:tr w:rsidR="00C95885" w:rsidRPr="00072FD4" w:rsidTr="00C97B5D">
        <w:trPr>
          <w:trHeight w:val="440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1.9.5</w:t>
            </w:r>
          </w:p>
        </w:tc>
        <w:tc>
          <w:tcPr>
            <w:tcW w:w="6045" w:type="dxa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Процент обновления компьютерной и оргтехники территориально –ресурсного центра</w:t>
            </w:r>
          </w:p>
        </w:tc>
        <w:tc>
          <w:tcPr>
            <w:tcW w:w="1134" w:type="dxa"/>
            <w:gridSpan w:val="2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</w:tr>
      <w:tr w:rsidR="00C95885" w:rsidRPr="00072FD4" w:rsidTr="00C97B5D">
        <w:trPr>
          <w:trHeight w:val="440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Основное мероприятие 1.10. «Капитальные вложения в объекты муниципальной собственности в сфере образования» </w:t>
            </w:r>
          </w:p>
          <w:p w:rsidR="00C95885" w:rsidRPr="00072FD4" w:rsidRDefault="00C95885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885" w:rsidRPr="00072FD4" w:rsidTr="00C95885">
        <w:trPr>
          <w:trHeight w:val="440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1.10.1</w:t>
            </w:r>
          </w:p>
        </w:tc>
        <w:tc>
          <w:tcPr>
            <w:tcW w:w="6045" w:type="dxa"/>
            <w:vAlign w:val="center"/>
          </w:tcPr>
          <w:p w:rsidR="00C95885" w:rsidRPr="00072FD4" w:rsidRDefault="00C95885" w:rsidP="004B75F1">
            <w:pPr>
              <w:pStyle w:val="afffff4"/>
            </w:pPr>
            <w:r w:rsidRPr="00072FD4">
              <w:t>Ввод здания в эксплуатацию</w:t>
            </w:r>
          </w:p>
        </w:tc>
        <w:tc>
          <w:tcPr>
            <w:tcW w:w="1134" w:type="dxa"/>
            <w:gridSpan w:val="2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885" w:rsidRPr="00072FD4" w:rsidTr="00C97B5D">
        <w:trPr>
          <w:trHeight w:val="440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C97B5D">
            <w:pPr>
              <w:jc w:val="center"/>
              <w:rPr>
                <w:b/>
                <w:sz w:val="24"/>
                <w:szCs w:val="24"/>
              </w:rPr>
            </w:pPr>
            <w:r w:rsidRPr="00072FD4">
              <w:rPr>
                <w:b/>
                <w:sz w:val="24"/>
                <w:szCs w:val="24"/>
              </w:rPr>
              <w:t>Подпрограмма 2. «Одаренные дети» на 2018-202</w:t>
            </w:r>
            <w:r w:rsidR="00C97B5D">
              <w:rPr>
                <w:b/>
                <w:sz w:val="24"/>
                <w:szCs w:val="24"/>
              </w:rPr>
              <w:t>4</w:t>
            </w:r>
            <w:r w:rsidRPr="00072FD4">
              <w:rPr>
                <w:b/>
                <w:sz w:val="24"/>
                <w:szCs w:val="24"/>
              </w:rPr>
              <w:t xml:space="preserve"> годы» </w:t>
            </w:r>
          </w:p>
        </w:tc>
      </w:tr>
      <w:tr w:rsidR="00C95885" w:rsidRPr="00072FD4" w:rsidTr="00C97B5D">
        <w:trPr>
          <w:trHeight w:val="616"/>
        </w:trPr>
        <w:tc>
          <w:tcPr>
            <w:tcW w:w="16160" w:type="dxa"/>
            <w:gridSpan w:val="13"/>
            <w:noWrap/>
            <w:vAlign w:val="center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Основное мероприятие 2.1 Поощрение лучших учеников района</w:t>
            </w:r>
          </w:p>
        </w:tc>
      </w:tr>
      <w:tr w:rsidR="00C95885" w:rsidRPr="00072FD4" w:rsidTr="00C95885">
        <w:trPr>
          <w:trHeight w:val="616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2.1.1</w:t>
            </w:r>
          </w:p>
        </w:tc>
        <w:tc>
          <w:tcPr>
            <w:tcW w:w="6045" w:type="dxa"/>
            <w:vAlign w:val="center"/>
          </w:tcPr>
          <w:p w:rsidR="00C95885" w:rsidRPr="00072FD4" w:rsidRDefault="00C95885" w:rsidP="00C95885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Количество детей, получивших материальное поощрение интеллектуальной, спортивной, творческой, социальной активности</w:t>
            </w:r>
          </w:p>
        </w:tc>
        <w:tc>
          <w:tcPr>
            <w:tcW w:w="1134" w:type="dxa"/>
            <w:gridSpan w:val="2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072FD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C9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B5D" w:rsidRPr="00072FD4" w:rsidTr="00C97B5D">
        <w:trPr>
          <w:trHeight w:val="616"/>
        </w:trPr>
        <w:tc>
          <w:tcPr>
            <w:tcW w:w="16160" w:type="dxa"/>
            <w:gridSpan w:val="13"/>
            <w:noWrap/>
            <w:vAlign w:val="center"/>
          </w:tcPr>
          <w:p w:rsidR="00C97B5D" w:rsidRPr="00072FD4" w:rsidRDefault="00C97B5D" w:rsidP="004B75F1">
            <w:pPr>
              <w:pStyle w:val="3"/>
              <w:ind w:firstLine="0"/>
              <w:jc w:val="left"/>
              <w:rPr>
                <w:rStyle w:val="30"/>
                <w:sz w:val="24"/>
                <w:szCs w:val="24"/>
                <w:lang w:eastAsia="en-US"/>
              </w:rPr>
            </w:pPr>
            <w:r w:rsidRPr="00072FD4">
              <w:rPr>
                <w:rStyle w:val="30"/>
                <w:sz w:val="24"/>
                <w:szCs w:val="24"/>
                <w:lang w:eastAsia="en-US"/>
              </w:rPr>
              <w:lastRenderedPageBreak/>
              <w:t xml:space="preserve">Основное мероприятие 2.2 Организация работы с одаренными детьми </w:t>
            </w:r>
          </w:p>
        </w:tc>
      </w:tr>
      <w:tr w:rsidR="00C95885" w:rsidRPr="00072FD4" w:rsidTr="00C97B5D">
        <w:trPr>
          <w:trHeight w:val="462"/>
        </w:trPr>
        <w:tc>
          <w:tcPr>
            <w:tcW w:w="759" w:type="dxa"/>
            <w:noWrap/>
            <w:vAlign w:val="center"/>
          </w:tcPr>
          <w:p w:rsidR="00C95885" w:rsidRPr="00072FD4" w:rsidRDefault="00C95885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2.2.1</w:t>
            </w:r>
          </w:p>
        </w:tc>
        <w:tc>
          <w:tcPr>
            <w:tcW w:w="6045" w:type="dxa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Количество победителей муниципального этапа всероссийской олимпиады школьников</w:t>
            </w:r>
          </w:p>
        </w:tc>
        <w:tc>
          <w:tcPr>
            <w:tcW w:w="1134" w:type="dxa"/>
            <w:gridSpan w:val="2"/>
          </w:tcPr>
          <w:p w:rsidR="00C95885" w:rsidRPr="00072FD4" w:rsidRDefault="00C95885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  Чел.</w:t>
            </w:r>
          </w:p>
        </w:tc>
        <w:tc>
          <w:tcPr>
            <w:tcW w:w="1276" w:type="dxa"/>
            <w:vAlign w:val="center"/>
          </w:tcPr>
          <w:p w:rsidR="00C95885" w:rsidRPr="00072FD4" w:rsidRDefault="00C95885" w:rsidP="0063042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95885" w:rsidRPr="00072FD4" w:rsidRDefault="00C95885" w:rsidP="0063042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95885" w:rsidRPr="00072FD4" w:rsidRDefault="00C95885" w:rsidP="00630427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630427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95885" w:rsidRPr="00072FD4" w:rsidRDefault="00C95885" w:rsidP="00630427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95885" w:rsidRPr="00072FD4" w:rsidRDefault="00C95885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95885" w:rsidRPr="00072FD4" w:rsidRDefault="00C95885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95885" w:rsidRPr="00072FD4" w:rsidRDefault="00C97B5D" w:rsidP="00C97B5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95885" w:rsidRPr="00072FD4" w:rsidRDefault="00C97B5D" w:rsidP="00C97B5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B5D" w:rsidRPr="00072FD4" w:rsidTr="00C97B5D">
        <w:trPr>
          <w:trHeight w:val="462"/>
        </w:trPr>
        <w:tc>
          <w:tcPr>
            <w:tcW w:w="759" w:type="dxa"/>
            <w:noWrap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2.2.2</w:t>
            </w:r>
          </w:p>
        </w:tc>
        <w:tc>
          <w:tcPr>
            <w:tcW w:w="6045" w:type="dxa"/>
          </w:tcPr>
          <w:p w:rsidR="00C97B5D" w:rsidRPr="00072FD4" w:rsidRDefault="00C97B5D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 Количество участников регионального  этапа всероссийской олимпиады школьников</w:t>
            </w:r>
          </w:p>
        </w:tc>
        <w:tc>
          <w:tcPr>
            <w:tcW w:w="1134" w:type="dxa"/>
            <w:gridSpan w:val="2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C97B5D" w:rsidRPr="00072FD4" w:rsidRDefault="00C97B5D" w:rsidP="0063042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B5D" w:rsidRPr="00072FD4" w:rsidRDefault="00C97B5D" w:rsidP="0063042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97B5D" w:rsidRPr="00072FD4" w:rsidRDefault="00C97B5D" w:rsidP="00630427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630427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630427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97B5D" w:rsidRPr="00072FD4" w:rsidRDefault="00C97B5D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</w:t>
            </w:r>
          </w:p>
        </w:tc>
      </w:tr>
      <w:tr w:rsidR="00C97B5D" w:rsidRPr="00072FD4" w:rsidTr="00C97B5D">
        <w:trPr>
          <w:trHeight w:val="652"/>
        </w:trPr>
        <w:tc>
          <w:tcPr>
            <w:tcW w:w="759" w:type="dxa"/>
            <w:noWrap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2.2.3</w:t>
            </w:r>
          </w:p>
        </w:tc>
        <w:tc>
          <w:tcPr>
            <w:tcW w:w="6045" w:type="dxa"/>
          </w:tcPr>
          <w:p w:rsidR="00C97B5D" w:rsidRPr="00072FD4" w:rsidRDefault="00C97B5D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Количество победителей и лауреатов районной научно-практической конференции</w:t>
            </w:r>
          </w:p>
        </w:tc>
        <w:tc>
          <w:tcPr>
            <w:tcW w:w="1134" w:type="dxa"/>
            <w:gridSpan w:val="2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97B5D" w:rsidRPr="00072FD4" w:rsidRDefault="00C97B5D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7B5D" w:rsidRPr="00072FD4" w:rsidRDefault="00C97B5D" w:rsidP="0082263B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7B5D" w:rsidRPr="00072FD4" w:rsidRDefault="00C97B5D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7B5D" w:rsidRPr="00072FD4" w:rsidRDefault="00C97B5D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97B5D" w:rsidRPr="00072FD4" w:rsidRDefault="00C97B5D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7B5D" w:rsidRPr="00072FD4" w:rsidRDefault="00C97B5D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</w:t>
            </w:r>
          </w:p>
          <w:p w:rsidR="00C97B5D" w:rsidRPr="00072FD4" w:rsidRDefault="00C97B5D" w:rsidP="00822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7B5D" w:rsidRPr="00072FD4" w:rsidRDefault="00C97B5D" w:rsidP="0082263B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97B5D" w:rsidRPr="00072FD4" w:rsidRDefault="00C97B5D" w:rsidP="00C97B5D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97B5D" w:rsidRPr="00072FD4" w:rsidRDefault="00C97B5D" w:rsidP="00C97B5D">
            <w:pPr>
              <w:ind w:firstLine="34"/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</w:t>
            </w:r>
          </w:p>
        </w:tc>
      </w:tr>
      <w:tr w:rsidR="00C97B5D" w:rsidRPr="00072FD4" w:rsidTr="00C97B5D">
        <w:trPr>
          <w:trHeight w:val="652"/>
        </w:trPr>
        <w:tc>
          <w:tcPr>
            <w:tcW w:w="16160" w:type="dxa"/>
            <w:gridSpan w:val="13"/>
            <w:noWrap/>
            <w:vAlign w:val="center"/>
          </w:tcPr>
          <w:p w:rsidR="00C97B5D" w:rsidRPr="00072FD4" w:rsidRDefault="00C97B5D" w:rsidP="00C97B5D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72FD4">
              <w:rPr>
                <w:b/>
                <w:sz w:val="24"/>
                <w:szCs w:val="24"/>
              </w:rPr>
              <w:t>Подпрограмма 3. « Организация летних каникул детей в Жигаловском районе» на 2018-202</w:t>
            </w:r>
            <w:r>
              <w:rPr>
                <w:b/>
                <w:sz w:val="24"/>
                <w:szCs w:val="24"/>
              </w:rPr>
              <w:t>4</w:t>
            </w:r>
            <w:r w:rsidRPr="00072FD4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C97B5D" w:rsidRPr="00072FD4" w:rsidTr="00C97B5D">
        <w:trPr>
          <w:trHeight w:val="652"/>
        </w:trPr>
        <w:tc>
          <w:tcPr>
            <w:tcW w:w="16160" w:type="dxa"/>
            <w:gridSpan w:val="13"/>
            <w:noWrap/>
            <w:vAlign w:val="center"/>
          </w:tcPr>
          <w:p w:rsidR="00C97B5D" w:rsidRPr="00072FD4" w:rsidRDefault="00C97B5D" w:rsidP="004B75F1">
            <w:pPr>
              <w:widowControl w:val="0"/>
              <w:tabs>
                <w:tab w:val="left" w:pos="317"/>
                <w:tab w:val="left" w:pos="510"/>
              </w:tabs>
              <w:ind w:left="33"/>
              <w:outlineLvl w:val="4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Основное мероприятие 3.1. «Организация летних каникул»</w:t>
            </w:r>
          </w:p>
        </w:tc>
      </w:tr>
      <w:tr w:rsidR="00C97B5D" w:rsidRPr="00072FD4" w:rsidTr="00C97B5D">
        <w:trPr>
          <w:trHeight w:val="652"/>
        </w:trPr>
        <w:tc>
          <w:tcPr>
            <w:tcW w:w="759" w:type="dxa"/>
            <w:noWrap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3.1.1</w:t>
            </w:r>
          </w:p>
        </w:tc>
        <w:tc>
          <w:tcPr>
            <w:tcW w:w="6045" w:type="dxa"/>
          </w:tcPr>
          <w:p w:rsidR="00C97B5D" w:rsidRPr="00072FD4" w:rsidRDefault="00C97B5D" w:rsidP="00C97B5D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Увеличение доли детей, охваченных организованным отдыхом и оздоровлением (из расчета соответствия фактического количества потребителей услуги к запланированному),%.</w:t>
            </w:r>
          </w:p>
        </w:tc>
        <w:tc>
          <w:tcPr>
            <w:tcW w:w="1134" w:type="dxa"/>
            <w:gridSpan w:val="2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97B5D" w:rsidRPr="00072FD4" w:rsidTr="00C97B5D">
        <w:trPr>
          <w:trHeight w:val="591"/>
        </w:trPr>
        <w:tc>
          <w:tcPr>
            <w:tcW w:w="16160" w:type="dxa"/>
            <w:gridSpan w:val="13"/>
            <w:noWrap/>
            <w:vAlign w:val="center"/>
          </w:tcPr>
          <w:p w:rsidR="00C97B5D" w:rsidRPr="00072FD4" w:rsidRDefault="00C97B5D" w:rsidP="004B75F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72FD4">
              <w:rPr>
                <w:b/>
                <w:sz w:val="24"/>
                <w:szCs w:val="24"/>
              </w:rPr>
              <w:t xml:space="preserve">Подпрограмма 4. «Обеспечение реализации муниципальной программы и прочие мероприятия в области образования» </w:t>
            </w:r>
            <w:r w:rsidRPr="00072FD4">
              <w:rPr>
                <w:b/>
                <w:color w:val="000000"/>
                <w:sz w:val="24"/>
                <w:szCs w:val="24"/>
              </w:rPr>
              <w:t>на 2018 – 202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072FD4">
              <w:rPr>
                <w:b/>
                <w:color w:val="000000"/>
                <w:sz w:val="24"/>
                <w:szCs w:val="24"/>
              </w:rPr>
              <w:t>годы;</w:t>
            </w:r>
          </w:p>
          <w:p w:rsidR="00C97B5D" w:rsidRPr="00072FD4" w:rsidRDefault="00C97B5D" w:rsidP="004B75F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97B5D" w:rsidRPr="00072FD4" w:rsidTr="00C97B5D">
        <w:trPr>
          <w:trHeight w:val="308"/>
        </w:trPr>
        <w:tc>
          <w:tcPr>
            <w:tcW w:w="759" w:type="dxa"/>
            <w:noWrap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4.1.</w:t>
            </w:r>
          </w:p>
        </w:tc>
        <w:tc>
          <w:tcPr>
            <w:tcW w:w="6045" w:type="dxa"/>
            <w:vAlign w:val="center"/>
          </w:tcPr>
          <w:p w:rsidR="00C97B5D" w:rsidRPr="00072FD4" w:rsidRDefault="00C97B5D" w:rsidP="004B75F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Доля ППЭ образовательных организаций, обеспеченных оборудованием для проведения государственной итоговой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33%</w:t>
            </w:r>
          </w:p>
        </w:tc>
        <w:tc>
          <w:tcPr>
            <w:tcW w:w="992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33%</w:t>
            </w:r>
          </w:p>
        </w:tc>
        <w:tc>
          <w:tcPr>
            <w:tcW w:w="993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70%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25869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97B5D" w:rsidRPr="00072FD4" w:rsidRDefault="00C97B5D" w:rsidP="00C25869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C25869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</w:tr>
      <w:tr w:rsidR="00C97B5D" w:rsidRPr="00072FD4" w:rsidTr="00C97B5D">
        <w:trPr>
          <w:trHeight w:val="308"/>
        </w:trPr>
        <w:tc>
          <w:tcPr>
            <w:tcW w:w="759" w:type="dxa"/>
            <w:noWrap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4.2</w:t>
            </w:r>
          </w:p>
        </w:tc>
        <w:tc>
          <w:tcPr>
            <w:tcW w:w="6045" w:type="dxa"/>
            <w:vAlign w:val="center"/>
          </w:tcPr>
          <w:p w:rsidR="00C97B5D" w:rsidRPr="00072FD4" w:rsidRDefault="00C97B5D" w:rsidP="00974801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 xml:space="preserve">Количество педагогов, повысивших свой профессиональный уровень в рамках участия в конкурсах. </w:t>
            </w:r>
          </w:p>
        </w:tc>
        <w:tc>
          <w:tcPr>
            <w:tcW w:w="1134" w:type="dxa"/>
            <w:gridSpan w:val="2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чел</w:t>
            </w:r>
          </w:p>
        </w:tc>
        <w:tc>
          <w:tcPr>
            <w:tcW w:w="1276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C97B5D" w:rsidRPr="00072FD4" w:rsidRDefault="00C97B5D" w:rsidP="00FF231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FF231A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C97B5D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Не менее 10</w:t>
            </w:r>
          </w:p>
        </w:tc>
      </w:tr>
      <w:tr w:rsidR="00C97B5D" w:rsidRPr="00072FD4" w:rsidTr="00C97B5D">
        <w:trPr>
          <w:trHeight w:val="308"/>
        </w:trPr>
        <w:tc>
          <w:tcPr>
            <w:tcW w:w="16160" w:type="dxa"/>
            <w:gridSpan w:val="13"/>
            <w:noWrap/>
            <w:vAlign w:val="center"/>
          </w:tcPr>
          <w:p w:rsidR="00C97B5D" w:rsidRPr="00072FD4" w:rsidRDefault="00C97B5D" w:rsidP="002129D9">
            <w:pPr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Основное мероприятие 4.1 «Прочие расходы в области образования»</w:t>
            </w:r>
          </w:p>
        </w:tc>
      </w:tr>
      <w:tr w:rsidR="00C97B5D" w:rsidRPr="00072FD4" w:rsidTr="00C97B5D">
        <w:trPr>
          <w:trHeight w:val="308"/>
        </w:trPr>
        <w:tc>
          <w:tcPr>
            <w:tcW w:w="759" w:type="dxa"/>
            <w:noWrap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4.1.1</w:t>
            </w:r>
          </w:p>
        </w:tc>
        <w:tc>
          <w:tcPr>
            <w:tcW w:w="6045" w:type="dxa"/>
            <w:vAlign w:val="center"/>
          </w:tcPr>
          <w:p w:rsidR="00C97B5D" w:rsidRPr="00072FD4" w:rsidRDefault="00C97B5D" w:rsidP="00974801">
            <w:pPr>
              <w:rPr>
                <w:sz w:val="24"/>
                <w:szCs w:val="24"/>
                <w:highlight w:val="red"/>
              </w:rPr>
            </w:pPr>
            <w:r w:rsidRPr="00072FD4">
              <w:rPr>
                <w:sz w:val="24"/>
                <w:szCs w:val="24"/>
              </w:rPr>
              <w:t>Обеспечение бесперебойного функционирования органов местного самоуправления , управления образования и подведомственных образовательных  учреждений</w:t>
            </w:r>
          </w:p>
        </w:tc>
        <w:tc>
          <w:tcPr>
            <w:tcW w:w="1134" w:type="dxa"/>
            <w:gridSpan w:val="2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97B5D" w:rsidRPr="00072FD4" w:rsidRDefault="00C97B5D" w:rsidP="004B75F1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97B5D" w:rsidRPr="00072FD4" w:rsidRDefault="00C97B5D" w:rsidP="0063042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97B5D" w:rsidRPr="00072FD4" w:rsidRDefault="00C97B5D" w:rsidP="00630427">
            <w:pPr>
              <w:jc w:val="center"/>
              <w:rPr>
                <w:sz w:val="24"/>
                <w:szCs w:val="24"/>
              </w:rPr>
            </w:pPr>
            <w:r w:rsidRPr="00072FD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97B5D" w:rsidRPr="00072FD4" w:rsidRDefault="00C97B5D" w:rsidP="0063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97B5D" w:rsidRPr="00072FD4" w:rsidRDefault="00C97B5D" w:rsidP="0063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F3B7A" w:rsidRDefault="008F3B7A" w:rsidP="003A1923">
      <w:pPr>
        <w:pStyle w:val="12"/>
        <w:tabs>
          <w:tab w:val="left" w:pos="142"/>
          <w:tab w:val="left" w:pos="1276"/>
        </w:tabs>
        <w:jc w:val="right"/>
        <w:rPr>
          <w:rStyle w:val="a6"/>
          <w:bCs/>
          <w:sz w:val="24"/>
          <w:szCs w:val="24"/>
        </w:rPr>
      </w:pPr>
      <w:r w:rsidRPr="00072FD4">
        <w:rPr>
          <w:sz w:val="24"/>
          <w:szCs w:val="24"/>
        </w:rPr>
        <w:lastRenderedPageBreak/>
        <w:t xml:space="preserve"> </w:t>
      </w:r>
    </w:p>
    <w:p w:rsidR="00CE40FA" w:rsidRPr="00CE40FA" w:rsidRDefault="00CE40FA" w:rsidP="002970D0">
      <w:pPr>
        <w:ind w:firstLine="698"/>
        <w:rPr>
          <w:rStyle w:val="a6"/>
          <w:bCs/>
          <w:sz w:val="24"/>
          <w:szCs w:val="24"/>
        </w:rPr>
      </w:pPr>
    </w:p>
    <w:sectPr w:rsidR="00CE40FA" w:rsidRPr="00CE40FA" w:rsidSect="00A855CA">
      <w:pgSz w:w="16838" w:h="11906" w:orient="landscape"/>
      <w:pgMar w:top="567" w:right="680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74" w:rsidRDefault="00C01474">
      <w:r>
        <w:separator/>
      </w:r>
    </w:p>
  </w:endnote>
  <w:endnote w:type="continuationSeparator" w:id="1">
    <w:p w:rsidR="00C01474" w:rsidRDefault="00C0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74" w:rsidRDefault="00C01474">
      <w:r>
        <w:separator/>
      </w:r>
    </w:p>
  </w:footnote>
  <w:footnote w:type="continuationSeparator" w:id="1">
    <w:p w:rsidR="00C01474" w:rsidRDefault="00C0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5D" w:rsidRDefault="0004189C" w:rsidP="00030E12">
    <w:pPr>
      <w:pStyle w:val="ae"/>
      <w:jc w:val="center"/>
    </w:pPr>
    <w:r>
      <w:rPr>
        <w:noProof/>
      </w:rPr>
      <w:fldChar w:fldCharType="begin"/>
    </w:r>
    <w:r w:rsidR="00C97B5D">
      <w:rPr>
        <w:noProof/>
      </w:rPr>
      <w:instrText xml:space="preserve"> PAGE   \* MERGEFORMAT </w:instrText>
    </w:r>
    <w:r>
      <w:rPr>
        <w:noProof/>
      </w:rPr>
      <w:fldChar w:fldCharType="separate"/>
    </w:r>
    <w:r w:rsidR="003A1923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4">
    <w:nsid w:val="005E4BE1"/>
    <w:multiLevelType w:val="hybridMultilevel"/>
    <w:tmpl w:val="589A682C"/>
    <w:lvl w:ilvl="0" w:tplc="F48888B0">
      <w:start w:val="1"/>
      <w:numFmt w:val="decimal"/>
      <w:lvlText w:val="%1."/>
      <w:lvlJc w:val="left"/>
      <w:pPr>
        <w:ind w:left="6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E23D90">
      <w:numFmt w:val="bullet"/>
      <w:lvlText w:val="•"/>
      <w:lvlJc w:val="left"/>
      <w:pPr>
        <w:ind w:left="811" w:hanging="332"/>
      </w:pPr>
      <w:rPr>
        <w:rFonts w:hint="default"/>
      </w:rPr>
    </w:lvl>
    <w:lvl w:ilvl="2" w:tplc="21EE078E">
      <w:numFmt w:val="bullet"/>
      <w:lvlText w:val="•"/>
      <w:lvlJc w:val="left"/>
      <w:pPr>
        <w:ind w:left="1563" w:hanging="332"/>
      </w:pPr>
      <w:rPr>
        <w:rFonts w:hint="default"/>
      </w:rPr>
    </w:lvl>
    <w:lvl w:ilvl="3" w:tplc="494AE9BE">
      <w:numFmt w:val="bullet"/>
      <w:lvlText w:val="•"/>
      <w:lvlJc w:val="left"/>
      <w:pPr>
        <w:ind w:left="2315" w:hanging="332"/>
      </w:pPr>
      <w:rPr>
        <w:rFonts w:hint="default"/>
      </w:rPr>
    </w:lvl>
    <w:lvl w:ilvl="4" w:tplc="B99E9B22">
      <w:numFmt w:val="bullet"/>
      <w:lvlText w:val="•"/>
      <w:lvlJc w:val="left"/>
      <w:pPr>
        <w:ind w:left="3067" w:hanging="332"/>
      </w:pPr>
      <w:rPr>
        <w:rFonts w:hint="default"/>
      </w:rPr>
    </w:lvl>
    <w:lvl w:ilvl="5" w:tplc="12022976">
      <w:numFmt w:val="bullet"/>
      <w:lvlText w:val="•"/>
      <w:lvlJc w:val="left"/>
      <w:pPr>
        <w:ind w:left="3819" w:hanging="332"/>
      </w:pPr>
      <w:rPr>
        <w:rFonts w:hint="default"/>
      </w:rPr>
    </w:lvl>
    <w:lvl w:ilvl="6" w:tplc="DAD0DD62">
      <w:numFmt w:val="bullet"/>
      <w:lvlText w:val="•"/>
      <w:lvlJc w:val="left"/>
      <w:pPr>
        <w:ind w:left="4570" w:hanging="332"/>
      </w:pPr>
      <w:rPr>
        <w:rFonts w:hint="default"/>
      </w:rPr>
    </w:lvl>
    <w:lvl w:ilvl="7" w:tplc="BB5C4B22">
      <w:numFmt w:val="bullet"/>
      <w:lvlText w:val="•"/>
      <w:lvlJc w:val="left"/>
      <w:pPr>
        <w:ind w:left="5322" w:hanging="332"/>
      </w:pPr>
      <w:rPr>
        <w:rFonts w:hint="default"/>
      </w:rPr>
    </w:lvl>
    <w:lvl w:ilvl="8" w:tplc="B0C041CC">
      <w:numFmt w:val="bullet"/>
      <w:lvlText w:val="•"/>
      <w:lvlJc w:val="left"/>
      <w:pPr>
        <w:ind w:left="6074" w:hanging="332"/>
      </w:pPr>
      <w:rPr>
        <w:rFonts w:hint="default"/>
      </w:rPr>
    </w:lvl>
  </w:abstractNum>
  <w:abstractNum w:abstractNumId="5">
    <w:nsid w:val="00AD0D4A"/>
    <w:multiLevelType w:val="hybridMultilevel"/>
    <w:tmpl w:val="85BA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1F25F1"/>
    <w:multiLevelType w:val="hybridMultilevel"/>
    <w:tmpl w:val="716475E6"/>
    <w:lvl w:ilvl="0" w:tplc="810402C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4445E60"/>
    <w:multiLevelType w:val="hybridMultilevel"/>
    <w:tmpl w:val="97F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21442A"/>
    <w:multiLevelType w:val="hybridMultilevel"/>
    <w:tmpl w:val="69C2C21E"/>
    <w:lvl w:ilvl="0" w:tplc="B48C0722">
      <w:start w:val="1"/>
      <w:numFmt w:val="decimal"/>
      <w:lvlText w:val="%1."/>
      <w:lvlJc w:val="left"/>
      <w:pPr>
        <w:ind w:left="121" w:hanging="3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D000D90">
      <w:numFmt w:val="bullet"/>
      <w:lvlText w:val="•"/>
      <w:lvlJc w:val="left"/>
      <w:pPr>
        <w:ind w:left="2040" w:hanging="368"/>
      </w:pPr>
      <w:rPr>
        <w:rFonts w:hint="default"/>
      </w:rPr>
    </w:lvl>
    <w:lvl w:ilvl="2" w:tplc="B4B03062">
      <w:numFmt w:val="bullet"/>
      <w:lvlText w:val="•"/>
      <w:lvlJc w:val="left"/>
      <w:pPr>
        <w:ind w:left="2893" w:hanging="368"/>
      </w:pPr>
      <w:rPr>
        <w:rFonts w:hint="default"/>
      </w:rPr>
    </w:lvl>
    <w:lvl w:ilvl="3" w:tplc="A552B7B8">
      <w:numFmt w:val="bullet"/>
      <w:lvlText w:val="•"/>
      <w:lvlJc w:val="left"/>
      <w:pPr>
        <w:ind w:left="3746" w:hanging="368"/>
      </w:pPr>
      <w:rPr>
        <w:rFonts w:hint="default"/>
      </w:rPr>
    </w:lvl>
    <w:lvl w:ilvl="4" w:tplc="C29E982A">
      <w:numFmt w:val="bullet"/>
      <w:lvlText w:val="•"/>
      <w:lvlJc w:val="left"/>
      <w:pPr>
        <w:ind w:left="4600" w:hanging="368"/>
      </w:pPr>
      <w:rPr>
        <w:rFonts w:hint="default"/>
      </w:rPr>
    </w:lvl>
    <w:lvl w:ilvl="5" w:tplc="06766008">
      <w:numFmt w:val="bullet"/>
      <w:lvlText w:val="•"/>
      <w:lvlJc w:val="left"/>
      <w:pPr>
        <w:ind w:left="5453" w:hanging="368"/>
      </w:pPr>
      <w:rPr>
        <w:rFonts w:hint="default"/>
      </w:rPr>
    </w:lvl>
    <w:lvl w:ilvl="6" w:tplc="84F427CC">
      <w:numFmt w:val="bullet"/>
      <w:lvlText w:val="•"/>
      <w:lvlJc w:val="left"/>
      <w:pPr>
        <w:ind w:left="6306" w:hanging="368"/>
      </w:pPr>
      <w:rPr>
        <w:rFonts w:hint="default"/>
      </w:rPr>
    </w:lvl>
    <w:lvl w:ilvl="7" w:tplc="01965066">
      <w:numFmt w:val="bullet"/>
      <w:lvlText w:val="•"/>
      <w:lvlJc w:val="left"/>
      <w:pPr>
        <w:ind w:left="7160" w:hanging="368"/>
      </w:pPr>
      <w:rPr>
        <w:rFonts w:hint="default"/>
      </w:rPr>
    </w:lvl>
    <w:lvl w:ilvl="8" w:tplc="C14C0358">
      <w:numFmt w:val="bullet"/>
      <w:lvlText w:val="•"/>
      <w:lvlJc w:val="left"/>
      <w:pPr>
        <w:ind w:left="8013" w:hanging="368"/>
      </w:pPr>
      <w:rPr>
        <w:rFonts w:hint="default"/>
      </w:rPr>
    </w:lvl>
  </w:abstractNum>
  <w:abstractNum w:abstractNumId="9">
    <w:nsid w:val="12376EA1"/>
    <w:multiLevelType w:val="hybridMultilevel"/>
    <w:tmpl w:val="CD5CF48E"/>
    <w:lvl w:ilvl="0" w:tplc="8BC206E0">
      <w:start w:val="1"/>
      <w:numFmt w:val="decimal"/>
      <w:lvlText w:val="%1)"/>
      <w:lvlJc w:val="left"/>
      <w:pPr>
        <w:ind w:left="121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A00E3B6">
      <w:start w:val="1"/>
      <w:numFmt w:val="decimal"/>
      <w:lvlText w:val="%2."/>
      <w:lvlJc w:val="left"/>
      <w:pPr>
        <w:ind w:left="3049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294DABE">
      <w:numFmt w:val="bullet"/>
      <w:lvlText w:val="•"/>
      <w:lvlJc w:val="left"/>
      <w:pPr>
        <w:ind w:left="3782" w:hanging="241"/>
      </w:pPr>
      <w:rPr>
        <w:rFonts w:hint="default"/>
      </w:rPr>
    </w:lvl>
    <w:lvl w:ilvl="3" w:tplc="5C348ACE">
      <w:numFmt w:val="bullet"/>
      <w:lvlText w:val="•"/>
      <w:lvlJc w:val="left"/>
      <w:pPr>
        <w:ind w:left="4524" w:hanging="241"/>
      </w:pPr>
      <w:rPr>
        <w:rFonts w:hint="default"/>
      </w:rPr>
    </w:lvl>
    <w:lvl w:ilvl="4" w:tplc="6F849950">
      <w:numFmt w:val="bullet"/>
      <w:lvlText w:val="•"/>
      <w:lvlJc w:val="left"/>
      <w:pPr>
        <w:ind w:left="5266" w:hanging="241"/>
      </w:pPr>
      <w:rPr>
        <w:rFonts w:hint="default"/>
      </w:rPr>
    </w:lvl>
    <w:lvl w:ilvl="5" w:tplc="115EC4D6">
      <w:numFmt w:val="bullet"/>
      <w:lvlText w:val="•"/>
      <w:lvlJc w:val="left"/>
      <w:pPr>
        <w:ind w:left="6008" w:hanging="241"/>
      </w:pPr>
      <w:rPr>
        <w:rFonts w:hint="default"/>
      </w:rPr>
    </w:lvl>
    <w:lvl w:ilvl="6" w:tplc="FF20FD52">
      <w:numFmt w:val="bullet"/>
      <w:lvlText w:val="•"/>
      <w:lvlJc w:val="left"/>
      <w:pPr>
        <w:ind w:left="6751" w:hanging="241"/>
      </w:pPr>
      <w:rPr>
        <w:rFonts w:hint="default"/>
      </w:rPr>
    </w:lvl>
    <w:lvl w:ilvl="7" w:tplc="BEC63FD0"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6CB49F8E">
      <w:numFmt w:val="bullet"/>
      <w:lvlText w:val="•"/>
      <w:lvlJc w:val="left"/>
      <w:pPr>
        <w:ind w:left="8235" w:hanging="241"/>
      </w:pPr>
      <w:rPr>
        <w:rFonts w:hint="default"/>
      </w:rPr>
    </w:lvl>
  </w:abstractNum>
  <w:abstractNum w:abstractNumId="10">
    <w:nsid w:val="134C6BC6"/>
    <w:multiLevelType w:val="hybridMultilevel"/>
    <w:tmpl w:val="97C6EB08"/>
    <w:lvl w:ilvl="0" w:tplc="3C9808FA">
      <w:start w:val="1"/>
      <w:numFmt w:val="decimal"/>
      <w:lvlText w:val="%1."/>
      <w:lvlJc w:val="left"/>
      <w:pPr>
        <w:ind w:left="55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46ACF8">
      <w:numFmt w:val="bullet"/>
      <w:lvlText w:val="•"/>
      <w:lvlJc w:val="left"/>
      <w:pPr>
        <w:ind w:left="779" w:hanging="339"/>
      </w:pPr>
      <w:rPr>
        <w:rFonts w:hint="default"/>
      </w:rPr>
    </w:lvl>
    <w:lvl w:ilvl="2" w:tplc="1D103764">
      <w:numFmt w:val="bullet"/>
      <w:lvlText w:val="•"/>
      <w:lvlJc w:val="left"/>
      <w:pPr>
        <w:ind w:left="1498" w:hanging="339"/>
      </w:pPr>
      <w:rPr>
        <w:rFonts w:hint="default"/>
      </w:rPr>
    </w:lvl>
    <w:lvl w:ilvl="3" w:tplc="5DFE5F44">
      <w:numFmt w:val="bullet"/>
      <w:lvlText w:val="•"/>
      <w:lvlJc w:val="left"/>
      <w:pPr>
        <w:ind w:left="2217" w:hanging="339"/>
      </w:pPr>
      <w:rPr>
        <w:rFonts w:hint="default"/>
      </w:rPr>
    </w:lvl>
    <w:lvl w:ilvl="4" w:tplc="42506DE2">
      <w:numFmt w:val="bullet"/>
      <w:lvlText w:val="•"/>
      <w:lvlJc w:val="left"/>
      <w:pPr>
        <w:ind w:left="2936" w:hanging="339"/>
      </w:pPr>
      <w:rPr>
        <w:rFonts w:hint="default"/>
      </w:rPr>
    </w:lvl>
    <w:lvl w:ilvl="5" w:tplc="0BA4E300">
      <w:numFmt w:val="bullet"/>
      <w:lvlText w:val="•"/>
      <w:lvlJc w:val="left"/>
      <w:pPr>
        <w:ind w:left="3655" w:hanging="339"/>
      </w:pPr>
      <w:rPr>
        <w:rFonts w:hint="default"/>
      </w:rPr>
    </w:lvl>
    <w:lvl w:ilvl="6" w:tplc="384AC01A">
      <w:numFmt w:val="bullet"/>
      <w:lvlText w:val="•"/>
      <w:lvlJc w:val="left"/>
      <w:pPr>
        <w:ind w:left="4374" w:hanging="339"/>
      </w:pPr>
      <w:rPr>
        <w:rFonts w:hint="default"/>
      </w:rPr>
    </w:lvl>
    <w:lvl w:ilvl="7" w:tplc="2BBC1E7E">
      <w:numFmt w:val="bullet"/>
      <w:lvlText w:val="•"/>
      <w:lvlJc w:val="left"/>
      <w:pPr>
        <w:ind w:left="5093" w:hanging="339"/>
      </w:pPr>
      <w:rPr>
        <w:rFonts w:hint="default"/>
      </w:rPr>
    </w:lvl>
    <w:lvl w:ilvl="8" w:tplc="21BC81E2">
      <w:numFmt w:val="bullet"/>
      <w:lvlText w:val="•"/>
      <w:lvlJc w:val="left"/>
      <w:pPr>
        <w:ind w:left="5812" w:hanging="339"/>
      </w:pPr>
      <w:rPr>
        <w:rFonts w:hint="default"/>
      </w:rPr>
    </w:lvl>
  </w:abstractNum>
  <w:abstractNum w:abstractNumId="11">
    <w:nsid w:val="17FF4103"/>
    <w:multiLevelType w:val="hybridMultilevel"/>
    <w:tmpl w:val="B5BC9F0E"/>
    <w:lvl w:ilvl="0" w:tplc="4B5EB358">
      <w:start w:val="1"/>
      <w:numFmt w:val="decimal"/>
      <w:lvlText w:val="%1)"/>
      <w:lvlJc w:val="left"/>
      <w:pPr>
        <w:ind w:left="12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CAB9CE">
      <w:numFmt w:val="bullet"/>
      <w:lvlText w:val="•"/>
      <w:lvlJc w:val="left"/>
      <w:pPr>
        <w:ind w:left="1080" w:hanging="281"/>
      </w:pPr>
      <w:rPr>
        <w:rFonts w:hint="default"/>
      </w:rPr>
    </w:lvl>
    <w:lvl w:ilvl="2" w:tplc="AF8E60F6">
      <w:numFmt w:val="bullet"/>
      <w:lvlText w:val="•"/>
      <w:lvlJc w:val="left"/>
      <w:pPr>
        <w:ind w:left="2040" w:hanging="281"/>
      </w:pPr>
      <w:rPr>
        <w:rFonts w:hint="default"/>
      </w:rPr>
    </w:lvl>
    <w:lvl w:ilvl="3" w:tplc="4C885A70">
      <w:numFmt w:val="bullet"/>
      <w:lvlText w:val="•"/>
      <w:lvlJc w:val="left"/>
      <w:pPr>
        <w:ind w:left="3000" w:hanging="281"/>
      </w:pPr>
      <w:rPr>
        <w:rFonts w:hint="default"/>
      </w:rPr>
    </w:lvl>
    <w:lvl w:ilvl="4" w:tplc="D854AB50"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98625D00">
      <w:numFmt w:val="bullet"/>
      <w:lvlText w:val="•"/>
      <w:lvlJc w:val="left"/>
      <w:pPr>
        <w:ind w:left="4920" w:hanging="281"/>
      </w:pPr>
      <w:rPr>
        <w:rFonts w:hint="default"/>
      </w:rPr>
    </w:lvl>
    <w:lvl w:ilvl="6" w:tplc="2116C8AE">
      <w:numFmt w:val="bullet"/>
      <w:lvlText w:val="•"/>
      <w:lvlJc w:val="left"/>
      <w:pPr>
        <w:ind w:left="5880" w:hanging="281"/>
      </w:pPr>
      <w:rPr>
        <w:rFonts w:hint="default"/>
      </w:rPr>
    </w:lvl>
    <w:lvl w:ilvl="7" w:tplc="47D630E2">
      <w:numFmt w:val="bullet"/>
      <w:lvlText w:val="•"/>
      <w:lvlJc w:val="left"/>
      <w:pPr>
        <w:ind w:left="6840" w:hanging="281"/>
      </w:pPr>
      <w:rPr>
        <w:rFonts w:hint="default"/>
      </w:rPr>
    </w:lvl>
    <w:lvl w:ilvl="8" w:tplc="AD8C4B9C">
      <w:numFmt w:val="bullet"/>
      <w:lvlText w:val="•"/>
      <w:lvlJc w:val="left"/>
      <w:pPr>
        <w:ind w:left="7800" w:hanging="281"/>
      </w:pPr>
      <w:rPr>
        <w:rFonts w:hint="default"/>
      </w:rPr>
    </w:lvl>
  </w:abstractNum>
  <w:abstractNum w:abstractNumId="12">
    <w:nsid w:val="283B13B0"/>
    <w:multiLevelType w:val="hybridMultilevel"/>
    <w:tmpl w:val="D9762D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919566D"/>
    <w:multiLevelType w:val="hybridMultilevel"/>
    <w:tmpl w:val="93F225F0"/>
    <w:lvl w:ilvl="0" w:tplc="C2BC4AA8">
      <w:start w:val="1"/>
      <w:numFmt w:val="decimal"/>
      <w:lvlText w:val="%1)"/>
      <w:lvlJc w:val="left"/>
      <w:pPr>
        <w:ind w:left="121" w:hanging="39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87706B8C"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67860D22">
      <w:numFmt w:val="bullet"/>
      <w:lvlText w:val="•"/>
      <w:lvlJc w:val="left"/>
      <w:pPr>
        <w:ind w:left="2040" w:hanging="394"/>
      </w:pPr>
      <w:rPr>
        <w:rFonts w:hint="default"/>
      </w:rPr>
    </w:lvl>
    <w:lvl w:ilvl="3" w:tplc="3C90CB4E">
      <w:numFmt w:val="bullet"/>
      <w:lvlText w:val="•"/>
      <w:lvlJc w:val="left"/>
      <w:pPr>
        <w:ind w:left="3000" w:hanging="394"/>
      </w:pPr>
      <w:rPr>
        <w:rFonts w:hint="default"/>
      </w:rPr>
    </w:lvl>
    <w:lvl w:ilvl="4" w:tplc="E72AE108">
      <w:numFmt w:val="bullet"/>
      <w:lvlText w:val="•"/>
      <w:lvlJc w:val="left"/>
      <w:pPr>
        <w:ind w:left="3960" w:hanging="394"/>
      </w:pPr>
      <w:rPr>
        <w:rFonts w:hint="default"/>
      </w:rPr>
    </w:lvl>
    <w:lvl w:ilvl="5" w:tplc="A7A01942">
      <w:numFmt w:val="bullet"/>
      <w:lvlText w:val="•"/>
      <w:lvlJc w:val="left"/>
      <w:pPr>
        <w:ind w:left="4920" w:hanging="394"/>
      </w:pPr>
      <w:rPr>
        <w:rFonts w:hint="default"/>
      </w:rPr>
    </w:lvl>
    <w:lvl w:ilvl="6" w:tplc="40AEA166">
      <w:numFmt w:val="bullet"/>
      <w:lvlText w:val="•"/>
      <w:lvlJc w:val="left"/>
      <w:pPr>
        <w:ind w:left="5880" w:hanging="394"/>
      </w:pPr>
      <w:rPr>
        <w:rFonts w:hint="default"/>
      </w:rPr>
    </w:lvl>
    <w:lvl w:ilvl="7" w:tplc="716A70E6">
      <w:numFmt w:val="bullet"/>
      <w:lvlText w:val="•"/>
      <w:lvlJc w:val="left"/>
      <w:pPr>
        <w:ind w:left="6840" w:hanging="394"/>
      </w:pPr>
      <w:rPr>
        <w:rFonts w:hint="default"/>
      </w:rPr>
    </w:lvl>
    <w:lvl w:ilvl="8" w:tplc="C3B8E4FC">
      <w:numFmt w:val="bullet"/>
      <w:lvlText w:val="•"/>
      <w:lvlJc w:val="left"/>
      <w:pPr>
        <w:ind w:left="7800" w:hanging="394"/>
      </w:pPr>
      <w:rPr>
        <w:rFonts w:hint="default"/>
      </w:rPr>
    </w:lvl>
  </w:abstractNum>
  <w:abstractNum w:abstractNumId="14">
    <w:nsid w:val="2E0E03A1"/>
    <w:multiLevelType w:val="hybridMultilevel"/>
    <w:tmpl w:val="D0E0CD02"/>
    <w:lvl w:ilvl="0" w:tplc="68503872">
      <w:start w:val="1"/>
      <w:numFmt w:val="decimal"/>
      <w:lvlText w:val="%1."/>
      <w:lvlJc w:val="left"/>
      <w:pPr>
        <w:ind w:left="55" w:hanging="2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AC975A">
      <w:numFmt w:val="bullet"/>
      <w:lvlText w:val="•"/>
      <w:lvlJc w:val="left"/>
      <w:pPr>
        <w:ind w:left="779" w:hanging="274"/>
      </w:pPr>
      <w:rPr>
        <w:rFonts w:hint="default"/>
      </w:rPr>
    </w:lvl>
    <w:lvl w:ilvl="2" w:tplc="C1020C24">
      <w:numFmt w:val="bullet"/>
      <w:lvlText w:val="•"/>
      <w:lvlJc w:val="left"/>
      <w:pPr>
        <w:ind w:left="1498" w:hanging="274"/>
      </w:pPr>
      <w:rPr>
        <w:rFonts w:hint="default"/>
      </w:rPr>
    </w:lvl>
    <w:lvl w:ilvl="3" w:tplc="32C8B4A8">
      <w:numFmt w:val="bullet"/>
      <w:lvlText w:val="•"/>
      <w:lvlJc w:val="left"/>
      <w:pPr>
        <w:ind w:left="2217" w:hanging="274"/>
      </w:pPr>
      <w:rPr>
        <w:rFonts w:hint="default"/>
      </w:rPr>
    </w:lvl>
    <w:lvl w:ilvl="4" w:tplc="2172747E"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919EC4C4">
      <w:numFmt w:val="bullet"/>
      <w:lvlText w:val="•"/>
      <w:lvlJc w:val="left"/>
      <w:pPr>
        <w:ind w:left="3655" w:hanging="274"/>
      </w:pPr>
      <w:rPr>
        <w:rFonts w:hint="default"/>
      </w:rPr>
    </w:lvl>
    <w:lvl w:ilvl="6" w:tplc="33D269CA">
      <w:numFmt w:val="bullet"/>
      <w:lvlText w:val="•"/>
      <w:lvlJc w:val="left"/>
      <w:pPr>
        <w:ind w:left="4374" w:hanging="274"/>
      </w:pPr>
      <w:rPr>
        <w:rFonts w:hint="default"/>
      </w:rPr>
    </w:lvl>
    <w:lvl w:ilvl="7" w:tplc="D74048A6">
      <w:numFmt w:val="bullet"/>
      <w:lvlText w:val="•"/>
      <w:lvlJc w:val="left"/>
      <w:pPr>
        <w:ind w:left="5093" w:hanging="274"/>
      </w:pPr>
      <w:rPr>
        <w:rFonts w:hint="default"/>
      </w:rPr>
    </w:lvl>
    <w:lvl w:ilvl="8" w:tplc="626A03E4">
      <w:numFmt w:val="bullet"/>
      <w:lvlText w:val="•"/>
      <w:lvlJc w:val="left"/>
      <w:pPr>
        <w:ind w:left="5812" w:hanging="274"/>
      </w:pPr>
      <w:rPr>
        <w:rFonts w:hint="default"/>
      </w:rPr>
    </w:lvl>
  </w:abstractNum>
  <w:abstractNum w:abstractNumId="15">
    <w:nsid w:val="321334BC"/>
    <w:multiLevelType w:val="hybridMultilevel"/>
    <w:tmpl w:val="A4DE764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4126753"/>
    <w:multiLevelType w:val="hybridMultilevel"/>
    <w:tmpl w:val="66D2F182"/>
    <w:lvl w:ilvl="0" w:tplc="B5063F22">
      <w:start w:val="1"/>
      <w:numFmt w:val="decimal"/>
      <w:lvlText w:val="%1)"/>
      <w:lvlJc w:val="left"/>
      <w:pPr>
        <w:ind w:left="121" w:hanging="493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73D07794">
      <w:numFmt w:val="bullet"/>
      <w:lvlText w:val="•"/>
      <w:lvlJc w:val="left"/>
      <w:pPr>
        <w:ind w:left="1080" w:hanging="493"/>
      </w:pPr>
      <w:rPr>
        <w:rFonts w:hint="default"/>
      </w:rPr>
    </w:lvl>
    <w:lvl w:ilvl="2" w:tplc="E0B65730">
      <w:numFmt w:val="bullet"/>
      <w:lvlText w:val="•"/>
      <w:lvlJc w:val="left"/>
      <w:pPr>
        <w:ind w:left="2040" w:hanging="493"/>
      </w:pPr>
      <w:rPr>
        <w:rFonts w:hint="default"/>
      </w:rPr>
    </w:lvl>
    <w:lvl w:ilvl="3" w:tplc="2B6E9FD8">
      <w:numFmt w:val="bullet"/>
      <w:lvlText w:val="•"/>
      <w:lvlJc w:val="left"/>
      <w:pPr>
        <w:ind w:left="3000" w:hanging="493"/>
      </w:pPr>
      <w:rPr>
        <w:rFonts w:hint="default"/>
      </w:rPr>
    </w:lvl>
    <w:lvl w:ilvl="4" w:tplc="A2D4507A">
      <w:numFmt w:val="bullet"/>
      <w:lvlText w:val="•"/>
      <w:lvlJc w:val="left"/>
      <w:pPr>
        <w:ind w:left="3960" w:hanging="493"/>
      </w:pPr>
      <w:rPr>
        <w:rFonts w:hint="default"/>
      </w:rPr>
    </w:lvl>
    <w:lvl w:ilvl="5" w:tplc="E0E0A75A">
      <w:numFmt w:val="bullet"/>
      <w:lvlText w:val="•"/>
      <w:lvlJc w:val="left"/>
      <w:pPr>
        <w:ind w:left="4920" w:hanging="493"/>
      </w:pPr>
      <w:rPr>
        <w:rFonts w:hint="default"/>
      </w:rPr>
    </w:lvl>
    <w:lvl w:ilvl="6" w:tplc="B0C60DE8">
      <w:numFmt w:val="bullet"/>
      <w:lvlText w:val="•"/>
      <w:lvlJc w:val="left"/>
      <w:pPr>
        <w:ind w:left="5880" w:hanging="493"/>
      </w:pPr>
      <w:rPr>
        <w:rFonts w:hint="default"/>
      </w:rPr>
    </w:lvl>
    <w:lvl w:ilvl="7" w:tplc="D768523C">
      <w:numFmt w:val="bullet"/>
      <w:lvlText w:val="•"/>
      <w:lvlJc w:val="left"/>
      <w:pPr>
        <w:ind w:left="6840" w:hanging="493"/>
      </w:pPr>
      <w:rPr>
        <w:rFonts w:hint="default"/>
      </w:rPr>
    </w:lvl>
    <w:lvl w:ilvl="8" w:tplc="1B526F70">
      <w:numFmt w:val="bullet"/>
      <w:lvlText w:val="•"/>
      <w:lvlJc w:val="left"/>
      <w:pPr>
        <w:ind w:left="7800" w:hanging="493"/>
      </w:pPr>
      <w:rPr>
        <w:rFonts w:hint="default"/>
      </w:rPr>
    </w:lvl>
  </w:abstractNum>
  <w:abstractNum w:abstractNumId="17">
    <w:nsid w:val="37DA5983"/>
    <w:multiLevelType w:val="hybridMultilevel"/>
    <w:tmpl w:val="6F4C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F6F20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1851A2"/>
    <w:multiLevelType w:val="hybridMultilevel"/>
    <w:tmpl w:val="17240B80"/>
    <w:lvl w:ilvl="0" w:tplc="A2E24A1C">
      <w:start w:val="1"/>
      <w:numFmt w:val="decimal"/>
      <w:lvlText w:val="%1)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1CB918">
      <w:numFmt w:val="bullet"/>
      <w:lvlText w:val="•"/>
      <w:lvlJc w:val="left"/>
      <w:pPr>
        <w:ind w:left="1245" w:hanging="286"/>
      </w:pPr>
      <w:rPr>
        <w:rFonts w:hint="default"/>
      </w:rPr>
    </w:lvl>
    <w:lvl w:ilvl="2" w:tplc="823224E2">
      <w:numFmt w:val="bullet"/>
      <w:lvlText w:val="•"/>
      <w:lvlJc w:val="left"/>
      <w:pPr>
        <w:ind w:left="2205" w:hanging="286"/>
      </w:pPr>
      <w:rPr>
        <w:rFonts w:hint="default"/>
      </w:rPr>
    </w:lvl>
    <w:lvl w:ilvl="3" w:tplc="7970352A">
      <w:numFmt w:val="bullet"/>
      <w:lvlText w:val="•"/>
      <w:lvlJc w:val="left"/>
      <w:pPr>
        <w:ind w:left="3165" w:hanging="286"/>
      </w:pPr>
      <w:rPr>
        <w:rFonts w:hint="default"/>
      </w:rPr>
    </w:lvl>
    <w:lvl w:ilvl="4" w:tplc="DE945E30">
      <w:numFmt w:val="bullet"/>
      <w:lvlText w:val="•"/>
      <w:lvlJc w:val="left"/>
      <w:pPr>
        <w:ind w:left="4125" w:hanging="286"/>
      </w:pPr>
      <w:rPr>
        <w:rFonts w:hint="default"/>
      </w:rPr>
    </w:lvl>
    <w:lvl w:ilvl="5" w:tplc="F0F22D28">
      <w:numFmt w:val="bullet"/>
      <w:lvlText w:val="•"/>
      <w:lvlJc w:val="left"/>
      <w:pPr>
        <w:ind w:left="5085" w:hanging="286"/>
      </w:pPr>
      <w:rPr>
        <w:rFonts w:hint="default"/>
      </w:rPr>
    </w:lvl>
    <w:lvl w:ilvl="6" w:tplc="BB88DE9C">
      <w:numFmt w:val="bullet"/>
      <w:lvlText w:val="•"/>
      <w:lvlJc w:val="left"/>
      <w:pPr>
        <w:ind w:left="6045" w:hanging="286"/>
      </w:pPr>
      <w:rPr>
        <w:rFonts w:hint="default"/>
      </w:rPr>
    </w:lvl>
    <w:lvl w:ilvl="7" w:tplc="A8D2F08A">
      <w:numFmt w:val="bullet"/>
      <w:lvlText w:val="•"/>
      <w:lvlJc w:val="left"/>
      <w:pPr>
        <w:ind w:left="7005" w:hanging="286"/>
      </w:pPr>
      <w:rPr>
        <w:rFonts w:hint="default"/>
      </w:rPr>
    </w:lvl>
    <w:lvl w:ilvl="8" w:tplc="8A5C5146">
      <w:numFmt w:val="bullet"/>
      <w:lvlText w:val="•"/>
      <w:lvlJc w:val="left"/>
      <w:pPr>
        <w:ind w:left="7965" w:hanging="286"/>
      </w:pPr>
      <w:rPr>
        <w:rFonts w:hint="default"/>
      </w:rPr>
    </w:lvl>
  </w:abstractNum>
  <w:abstractNum w:abstractNumId="20">
    <w:nsid w:val="42F332BC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6207F12"/>
    <w:multiLevelType w:val="hybridMultilevel"/>
    <w:tmpl w:val="365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31305B"/>
    <w:multiLevelType w:val="hybridMultilevel"/>
    <w:tmpl w:val="BDF01128"/>
    <w:lvl w:ilvl="0" w:tplc="8AFEAFEC">
      <w:start w:val="1"/>
      <w:numFmt w:val="decimal"/>
      <w:lvlText w:val="%1."/>
      <w:lvlJc w:val="left"/>
      <w:pPr>
        <w:ind w:left="6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2EA218">
      <w:numFmt w:val="bullet"/>
      <w:lvlText w:val="•"/>
      <w:lvlJc w:val="left"/>
      <w:pPr>
        <w:ind w:left="779" w:hanging="284"/>
      </w:pPr>
      <w:rPr>
        <w:rFonts w:hint="default"/>
      </w:rPr>
    </w:lvl>
    <w:lvl w:ilvl="2" w:tplc="E7322E14">
      <w:numFmt w:val="bullet"/>
      <w:lvlText w:val="•"/>
      <w:lvlJc w:val="left"/>
      <w:pPr>
        <w:ind w:left="1498" w:hanging="284"/>
      </w:pPr>
      <w:rPr>
        <w:rFonts w:hint="default"/>
      </w:rPr>
    </w:lvl>
    <w:lvl w:ilvl="3" w:tplc="02A8582A">
      <w:numFmt w:val="bullet"/>
      <w:lvlText w:val="•"/>
      <w:lvlJc w:val="left"/>
      <w:pPr>
        <w:ind w:left="2217" w:hanging="284"/>
      </w:pPr>
      <w:rPr>
        <w:rFonts w:hint="default"/>
      </w:rPr>
    </w:lvl>
    <w:lvl w:ilvl="4" w:tplc="CD30655E">
      <w:numFmt w:val="bullet"/>
      <w:lvlText w:val="•"/>
      <w:lvlJc w:val="left"/>
      <w:pPr>
        <w:ind w:left="2936" w:hanging="284"/>
      </w:pPr>
      <w:rPr>
        <w:rFonts w:hint="default"/>
      </w:rPr>
    </w:lvl>
    <w:lvl w:ilvl="5" w:tplc="22D6F4DE">
      <w:numFmt w:val="bullet"/>
      <w:lvlText w:val="•"/>
      <w:lvlJc w:val="left"/>
      <w:pPr>
        <w:ind w:left="3655" w:hanging="284"/>
      </w:pPr>
      <w:rPr>
        <w:rFonts w:hint="default"/>
      </w:rPr>
    </w:lvl>
    <w:lvl w:ilvl="6" w:tplc="73A61AD6">
      <w:numFmt w:val="bullet"/>
      <w:lvlText w:val="•"/>
      <w:lvlJc w:val="left"/>
      <w:pPr>
        <w:ind w:left="4374" w:hanging="284"/>
      </w:pPr>
      <w:rPr>
        <w:rFonts w:hint="default"/>
      </w:rPr>
    </w:lvl>
    <w:lvl w:ilvl="7" w:tplc="F0ACBCAC">
      <w:numFmt w:val="bullet"/>
      <w:lvlText w:val="•"/>
      <w:lvlJc w:val="left"/>
      <w:pPr>
        <w:ind w:left="5093" w:hanging="284"/>
      </w:pPr>
      <w:rPr>
        <w:rFonts w:hint="default"/>
      </w:rPr>
    </w:lvl>
    <w:lvl w:ilvl="8" w:tplc="92567D48">
      <w:numFmt w:val="bullet"/>
      <w:lvlText w:val="•"/>
      <w:lvlJc w:val="left"/>
      <w:pPr>
        <w:ind w:left="5812" w:hanging="284"/>
      </w:pPr>
      <w:rPr>
        <w:rFonts w:hint="default"/>
      </w:rPr>
    </w:lvl>
  </w:abstractNum>
  <w:abstractNum w:abstractNumId="24">
    <w:nsid w:val="50A57D82"/>
    <w:multiLevelType w:val="hybridMultilevel"/>
    <w:tmpl w:val="697E9B1E"/>
    <w:lvl w:ilvl="0" w:tplc="031E0C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18946C1"/>
    <w:multiLevelType w:val="hybridMultilevel"/>
    <w:tmpl w:val="5668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BD6E46"/>
    <w:multiLevelType w:val="hybridMultilevel"/>
    <w:tmpl w:val="A9047870"/>
    <w:lvl w:ilvl="0" w:tplc="FA0064C0">
      <w:start w:val="1"/>
      <w:numFmt w:val="decimal"/>
      <w:lvlText w:val="%1."/>
      <w:lvlJc w:val="left"/>
      <w:pPr>
        <w:ind w:left="55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8C0CBE">
      <w:numFmt w:val="bullet"/>
      <w:lvlText w:val="•"/>
      <w:lvlJc w:val="left"/>
      <w:pPr>
        <w:ind w:left="779" w:hanging="245"/>
      </w:pPr>
      <w:rPr>
        <w:rFonts w:hint="default"/>
      </w:rPr>
    </w:lvl>
    <w:lvl w:ilvl="2" w:tplc="419C8160">
      <w:numFmt w:val="bullet"/>
      <w:lvlText w:val="•"/>
      <w:lvlJc w:val="left"/>
      <w:pPr>
        <w:ind w:left="1498" w:hanging="245"/>
      </w:pPr>
      <w:rPr>
        <w:rFonts w:hint="default"/>
      </w:rPr>
    </w:lvl>
    <w:lvl w:ilvl="3" w:tplc="B17C91F2">
      <w:numFmt w:val="bullet"/>
      <w:lvlText w:val="•"/>
      <w:lvlJc w:val="left"/>
      <w:pPr>
        <w:ind w:left="2217" w:hanging="245"/>
      </w:pPr>
      <w:rPr>
        <w:rFonts w:hint="default"/>
      </w:rPr>
    </w:lvl>
    <w:lvl w:ilvl="4" w:tplc="5DFE3484">
      <w:numFmt w:val="bullet"/>
      <w:lvlText w:val="•"/>
      <w:lvlJc w:val="left"/>
      <w:pPr>
        <w:ind w:left="2936" w:hanging="245"/>
      </w:pPr>
      <w:rPr>
        <w:rFonts w:hint="default"/>
      </w:rPr>
    </w:lvl>
    <w:lvl w:ilvl="5" w:tplc="0472EC32">
      <w:numFmt w:val="bullet"/>
      <w:lvlText w:val="•"/>
      <w:lvlJc w:val="left"/>
      <w:pPr>
        <w:ind w:left="3655" w:hanging="245"/>
      </w:pPr>
      <w:rPr>
        <w:rFonts w:hint="default"/>
      </w:rPr>
    </w:lvl>
    <w:lvl w:ilvl="6" w:tplc="BF00D298">
      <w:numFmt w:val="bullet"/>
      <w:lvlText w:val="•"/>
      <w:lvlJc w:val="left"/>
      <w:pPr>
        <w:ind w:left="4374" w:hanging="245"/>
      </w:pPr>
      <w:rPr>
        <w:rFonts w:hint="default"/>
      </w:rPr>
    </w:lvl>
    <w:lvl w:ilvl="7" w:tplc="86E20224">
      <w:numFmt w:val="bullet"/>
      <w:lvlText w:val="•"/>
      <w:lvlJc w:val="left"/>
      <w:pPr>
        <w:ind w:left="5093" w:hanging="245"/>
      </w:pPr>
      <w:rPr>
        <w:rFonts w:hint="default"/>
      </w:rPr>
    </w:lvl>
    <w:lvl w:ilvl="8" w:tplc="702807F2">
      <w:numFmt w:val="bullet"/>
      <w:lvlText w:val="•"/>
      <w:lvlJc w:val="left"/>
      <w:pPr>
        <w:ind w:left="5812" w:hanging="245"/>
      </w:pPr>
      <w:rPr>
        <w:rFonts w:hint="default"/>
      </w:rPr>
    </w:lvl>
  </w:abstractNum>
  <w:abstractNum w:abstractNumId="27">
    <w:nsid w:val="5C544C07"/>
    <w:multiLevelType w:val="hybridMultilevel"/>
    <w:tmpl w:val="1B062834"/>
    <w:lvl w:ilvl="0" w:tplc="165AD09A">
      <w:start w:val="5"/>
      <w:numFmt w:val="decimal"/>
      <w:lvlText w:val="%1"/>
      <w:lvlJc w:val="left"/>
      <w:pPr>
        <w:ind w:left="29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3" w:hanging="180"/>
      </w:pPr>
      <w:rPr>
        <w:rFonts w:cs="Times New Roman"/>
      </w:rPr>
    </w:lvl>
  </w:abstractNum>
  <w:abstractNum w:abstractNumId="28">
    <w:nsid w:val="5D5B2724"/>
    <w:multiLevelType w:val="hybridMultilevel"/>
    <w:tmpl w:val="7AC20474"/>
    <w:lvl w:ilvl="0" w:tplc="463CF7CA">
      <w:start w:val="1"/>
      <w:numFmt w:val="decimal"/>
      <w:lvlText w:val="%1)"/>
      <w:lvlJc w:val="left"/>
      <w:pPr>
        <w:ind w:left="121" w:hanging="3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C269BBA">
      <w:numFmt w:val="bullet"/>
      <w:lvlText w:val="•"/>
      <w:lvlJc w:val="left"/>
      <w:pPr>
        <w:ind w:left="1080" w:hanging="380"/>
      </w:pPr>
      <w:rPr>
        <w:rFonts w:hint="default"/>
      </w:rPr>
    </w:lvl>
    <w:lvl w:ilvl="2" w:tplc="9C328F36">
      <w:numFmt w:val="bullet"/>
      <w:lvlText w:val="•"/>
      <w:lvlJc w:val="left"/>
      <w:pPr>
        <w:ind w:left="2040" w:hanging="380"/>
      </w:pPr>
      <w:rPr>
        <w:rFonts w:hint="default"/>
      </w:rPr>
    </w:lvl>
    <w:lvl w:ilvl="3" w:tplc="B652FAD2">
      <w:numFmt w:val="bullet"/>
      <w:lvlText w:val="•"/>
      <w:lvlJc w:val="left"/>
      <w:pPr>
        <w:ind w:left="3000" w:hanging="380"/>
      </w:pPr>
      <w:rPr>
        <w:rFonts w:hint="default"/>
      </w:rPr>
    </w:lvl>
    <w:lvl w:ilvl="4" w:tplc="F2AC72CC">
      <w:numFmt w:val="bullet"/>
      <w:lvlText w:val="•"/>
      <w:lvlJc w:val="left"/>
      <w:pPr>
        <w:ind w:left="3960" w:hanging="380"/>
      </w:pPr>
      <w:rPr>
        <w:rFonts w:hint="default"/>
      </w:rPr>
    </w:lvl>
    <w:lvl w:ilvl="5" w:tplc="69D0CD92">
      <w:numFmt w:val="bullet"/>
      <w:lvlText w:val="•"/>
      <w:lvlJc w:val="left"/>
      <w:pPr>
        <w:ind w:left="4920" w:hanging="380"/>
      </w:pPr>
      <w:rPr>
        <w:rFonts w:hint="default"/>
      </w:rPr>
    </w:lvl>
    <w:lvl w:ilvl="6" w:tplc="0B94A25A">
      <w:numFmt w:val="bullet"/>
      <w:lvlText w:val="•"/>
      <w:lvlJc w:val="left"/>
      <w:pPr>
        <w:ind w:left="5880" w:hanging="380"/>
      </w:pPr>
      <w:rPr>
        <w:rFonts w:hint="default"/>
      </w:rPr>
    </w:lvl>
    <w:lvl w:ilvl="7" w:tplc="C32A97CA">
      <w:numFmt w:val="bullet"/>
      <w:lvlText w:val="•"/>
      <w:lvlJc w:val="left"/>
      <w:pPr>
        <w:ind w:left="6840" w:hanging="380"/>
      </w:pPr>
      <w:rPr>
        <w:rFonts w:hint="default"/>
      </w:rPr>
    </w:lvl>
    <w:lvl w:ilvl="8" w:tplc="A202B792">
      <w:numFmt w:val="bullet"/>
      <w:lvlText w:val="•"/>
      <w:lvlJc w:val="left"/>
      <w:pPr>
        <w:ind w:left="7800" w:hanging="380"/>
      </w:pPr>
      <w:rPr>
        <w:rFonts w:hint="default"/>
      </w:rPr>
    </w:lvl>
  </w:abstractNum>
  <w:abstractNum w:abstractNumId="29">
    <w:nsid w:val="5E8B4B1B"/>
    <w:multiLevelType w:val="hybridMultilevel"/>
    <w:tmpl w:val="AD04E23E"/>
    <w:lvl w:ilvl="0" w:tplc="544EB8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>
    <w:nsid w:val="5F6B5F1E"/>
    <w:multiLevelType w:val="hybridMultilevel"/>
    <w:tmpl w:val="88304152"/>
    <w:lvl w:ilvl="0" w:tplc="F20A073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F895AFC"/>
    <w:multiLevelType w:val="hybridMultilevel"/>
    <w:tmpl w:val="09741E4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1475F"/>
    <w:multiLevelType w:val="hybridMultilevel"/>
    <w:tmpl w:val="B3EE2D72"/>
    <w:lvl w:ilvl="0" w:tplc="B7A233C4">
      <w:start w:val="1"/>
      <w:numFmt w:val="decimal"/>
      <w:lvlText w:val="%1."/>
      <w:lvlJc w:val="left"/>
      <w:pPr>
        <w:ind w:left="419" w:hanging="2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2EB654">
      <w:numFmt w:val="bullet"/>
      <w:lvlText w:val="•"/>
      <w:lvlJc w:val="left"/>
      <w:pPr>
        <w:ind w:left="1119" w:hanging="277"/>
      </w:pPr>
      <w:rPr>
        <w:rFonts w:hint="default"/>
      </w:rPr>
    </w:lvl>
    <w:lvl w:ilvl="2" w:tplc="38C686CC">
      <w:numFmt w:val="bullet"/>
      <w:lvlText w:val="•"/>
      <w:lvlJc w:val="left"/>
      <w:pPr>
        <w:ind w:left="1814" w:hanging="277"/>
      </w:pPr>
      <w:rPr>
        <w:rFonts w:hint="default"/>
      </w:rPr>
    </w:lvl>
    <w:lvl w:ilvl="3" w:tplc="D84EDD1A">
      <w:numFmt w:val="bullet"/>
      <w:lvlText w:val="•"/>
      <w:lvlJc w:val="left"/>
      <w:pPr>
        <w:ind w:left="2509" w:hanging="277"/>
      </w:pPr>
      <w:rPr>
        <w:rFonts w:hint="default"/>
      </w:rPr>
    </w:lvl>
    <w:lvl w:ilvl="4" w:tplc="BE020878">
      <w:numFmt w:val="bullet"/>
      <w:lvlText w:val="•"/>
      <w:lvlJc w:val="left"/>
      <w:pPr>
        <w:ind w:left="3204" w:hanging="277"/>
      </w:pPr>
      <w:rPr>
        <w:rFonts w:hint="default"/>
      </w:rPr>
    </w:lvl>
    <w:lvl w:ilvl="5" w:tplc="5C64DBE0">
      <w:numFmt w:val="bullet"/>
      <w:lvlText w:val="•"/>
      <w:lvlJc w:val="left"/>
      <w:pPr>
        <w:ind w:left="3899" w:hanging="277"/>
      </w:pPr>
      <w:rPr>
        <w:rFonts w:hint="default"/>
      </w:rPr>
    </w:lvl>
    <w:lvl w:ilvl="6" w:tplc="A5C2B654">
      <w:numFmt w:val="bullet"/>
      <w:lvlText w:val="•"/>
      <w:lvlJc w:val="left"/>
      <w:pPr>
        <w:ind w:left="4594" w:hanging="277"/>
      </w:pPr>
      <w:rPr>
        <w:rFonts w:hint="default"/>
      </w:rPr>
    </w:lvl>
    <w:lvl w:ilvl="7" w:tplc="2688B7BA">
      <w:numFmt w:val="bullet"/>
      <w:lvlText w:val="•"/>
      <w:lvlJc w:val="left"/>
      <w:pPr>
        <w:ind w:left="5289" w:hanging="277"/>
      </w:pPr>
      <w:rPr>
        <w:rFonts w:hint="default"/>
      </w:rPr>
    </w:lvl>
    <w:lvl w:ilvl="8" w:tplc="EF0AF176">
      <w:numFmt w:val="bullet"/>
      <w:lvlText w:val="•"/>
      <w:lvlJc w:val="left"/>
      <w:pPr>
        <w:ind w:left="5984" w:hanging="277"/>
      </w:pPr>
      <w:rPr>
        <w:rFonts w:hint="default"/>
      </w:rPr>
    </w:lvl>
  </w:abstractNum>
  <w:abstractNum w:abstractNumId="33">
    <w:nsid w:val="64A00D93"/>
    <w:multiLevelType w:val="hybridMultilevel"/>
    <w:tmpl w:val="E1169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8F33A0"/>
    <w:multiLevelType w:val="hybridMultilevel"/>
    <w:tmpl w:val="5B428696"/>
    <w:lvl w:ilvl="0" w:tplc="BF6C1E62">
      <w:start w:val="1"/>
      <w:numFmt w:val="decimal"/>
      <w:lvlText w:val="%1."/>
      <w:lvlJc w:val="left"/>
      <w:pPr>
        <w:ind w:left="2864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3E81B02">
      <w:numFmt w:val="bullet"/>
      <w:lvlText w:val="•"/>
      <w:lvlJc w:val="left"/>
      <w:pPr>
        <w:ind w:left="3546" w:hanging="241"/>
      </w:pPr>
      <w:rPr>
        <w:rFonts w:hint="default"/>
      </w:rPr>
    </w:lvl>
    <w:lvl w:ilvl="2" w:tplc="850EF7F2">
      <w:numFmt w:val="bullet"/>
      <w:lvlText w:val="•"/>
      <w:lvlJc w:val="left"/>
      <w:pPr>
        <w:ind w:left="4232" w:hanging="241"/>
      </w:pPr>
      <w:rPr>
        <w:rFonts w:hint="default"/>
      </w:rPr>
    </w:lvl>
    <w:lvl w:ilvl="3" w:tplc="8498451C">
      <w:numFmt w:val="bullet"/>
      <w:lvlText w:val="•"/>
      <w:lvlJc w:val="left"/>
      <w:pPr>
        <w:ind w:left="4918" w:hanging="241"/>
      </w:pPr>
      <w:rPr>
        <w:rFonts w:hint="default"/>
      </w:rPr>
    </w:lvl>
    <w:lvl w:ilvl="4" w:tplc="D8640472">
      <w:numFmt w:val="bullet"/>
      <w:lvlText w:val="•"/>
      <w:lvlJc w:val="left"/>
      <w:pPr>
        <w:ind w:left="5604" w:hanging="241"/>
      </w:pPr>
      <w:rPr>
        <w:rFonts w:hint="default"/>
      </w:rPr>
    </w:lvl>
    <w:lvl w:ilvl="5" w:tplc="D062C772">
      <w:numFmt w:val="bullet"/>
      <w:lvlText w:val="•"/>
      <w:lvlJc w:val="left"/>
      <w:pPr>
        <w:ind w:left="6290" w:hanging="241"/>
      </w:pPr>
      <w:rPr>
        <w:rFonts w:hint="default"/>
      </w:rPr>
    </w:lvl>
    <w:lvl w:ilvl="6" w:tplc="1144CB9A">
      <w:numFmt w:val="bullet"/>
      <w:lvlText w:val="•"/>
      <w:lvlJc w:val="left"/>
      <w:pPr>
        <w:ind w:left="6976" w:hanging="241"/>
      </w:pPr>
      <w:rPr>
        <w:rFonts w:hint="default"/>
      </w:rPr>
    </w:lvl>
    <w:lvl w:ilvl="7" w:tplc="60D2F466">
      <w:numFmt w:val="bullet"/>
      <w:lvlText w:val="•"/>
      <w:lvlJc w:val="left"/>
      <w:pPr>
        <w:ind w:left="7662" w:hanging="241"/>
      </w:pPr>
      <w:rPr>
        <w:rFonts w:hint="default"/>
      </w:rPr>
    </w:lvl>
    <w:lvl w:ilvl="8" w:tplc="7A489216">
      <w:numFmt w:val="bullet"/>
      <w:lvlText w:val="•"/>
      <w:lvlJc w:val="left"/>
      <w:pPr>
        <w:ind w:left="8348" w:hanging="241"/>
      </w:pPr>
      <w:rPr>
        <w:rFonts w:hint="default"/>
      </w:rPr>
    </w:lvl>
  </w:abstractNum>
  <w:abstractNum w:abstractNumId="35">
    <w:nsid w:val="74110975"/>
    <w:multiLevelType w:val="hybridMultilevel"/>
    <w:tmpl w:val="F48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361479"/>
    <w:multiLevelType w:val="hybridMultilevel"/>
    <w:tmpl w:val="23C461E2"/>
    <w:lvl w:ilvl="0" w:tplc="90B26198">
      <w:start w:val="1"/>
      <w:numFmt w:val="decimal"/>
      <w:lvlText w:val="%1)"/>
      <w:lvlJc w:val="left"/>
      <w:pPr>
        <w:ind w:left="1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230DC92">
      <w:numFmt w:val="bullet"/>
      <w:lvlText w:val="•"/>
      <w:lvlJc w:val="left"/>
      <w:pPr>
        <w:ind w:left="1080" w:hanging="260"/>
      </w:pPr>
      <w:rPr>
        <w:rFonts w:hint="default"/>
      </w:rPr>
    </w:lvl>
    <w:lvl w:ilvl="2" w:tplc="71486382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E8D6D6AE">
      <w:numFmt w:val="bullet"/>
      <w:lvlText w:val="•"/>
      <w:lvlJc w:val="left"/>
      <w:pPr>
        <w:ind w:left="3000" w:hanging="260"/>
      </w:pPr>
      <w:rPr>
        <w:rFonts w:hint="default"/>
      </w:rPr>
    </w:lvl>
    <w:lvl w:ilvl="4" w:tplc="4898757C">
      <w:numFmt w:val="bullet"/>
      <w:lvlText w:val="•"/>
      <w:lvlJc w:val="left"/>
      <w:pPr>
        <w:ind w:left="3960" w:hanging="260"/>
      </w:pPr>
      <w:rPr>
        <w:rFonts w:hint="default"/>
      </w:rPr>
    </w:lvl>
    <w:lvl w:ilvl="5" w:tplc="B70012A0">
      <w:numFmt w:val="bullet"/>
      <w:lvlText w:val="•"/>
      <w:lvlJc w:val="left"/>
      <w:pPr>
        <w:ind w:left="4920" w:hanging="260"/>
      </w:pPr>
      <w:rPr>
        <w:rFonts w:hint="default"/>
      </w:rPr>
    </w:lvl>
    <w:lvl w:ilvl="6" w:tplc="C25CCC66"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DD4EB6F2">
      <w:numFmt w:val="bullet"/>
      <w:lvlText w:val="•"/>
      <w:lvlJc w:val="left"/>
      <w:pPr>
        <w:ind w:left="6840" w:hanging="260"/>
      </w:pPr>
      <w:rPr>
        <w:rFonts w:hint="default"/>
      </w:rPr>
    </w:lvl>
    <w:lvl w:ilvl="8" w:tplc="F314101C">
      <w:numFmt w:val="bullet"/>
      <w:lvlText w:val="•"/>
      <w:lvlJc w:val="left"/>
      <w:pPr>
        <w:ind w:left="7800" w:hanging="260"/>
      </w:pPr>
      <w:rPr>
        <w:rFonts w:hint="default"/>
      </w:rPr>
    </w:lvl>
  </w:abstractNum>
  <w:abstractNum w:abstractNumId="37">
    <w:nsid w:val="7F594D28"/>
    <w:multiLevelType w:val="hybridMultilevel"/>
    <w:tmpl w:val="819E06E2"/>
    <w:lvl w:ilvl="0" w:tplc="49F2513E">
      <w:start w:val="1"/>
      <w:numFmt w:val="decimal"/>
      <w:lvlText w:val="%1."/>
      <w:lvlJc w:val="left"/>
      <w:pPr>
        <w:ind w:left="74" w:hanging="2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F4431C">
      <w:numFmt w:val="bullet"/>
      <w:lvlText w:val="•"/>
      <w:lvlJc w:val="left"/>
      <w:pPr>
        <w:ind w:left="774" w:hanging="267"/>
      </w:pPr>
      <w:rPr>
        <w:rFonts w:hint="default"/>
      </w:rPr>
    </w:lvl>
    <w:lvl w:ilvl="2" w:tplc="DF742466">
      <w:numFmt w:val="bullet"/>
      <w:lvlText w:val="•"/>
      <w:lvlJc w:val="left"/>
      <w:pPr>
        <w:ind w:left="1469" w:hanging="267"/>
      </w:pPr>
      <w:rPr>
        <w:rFonts w:hint="default"/>
      </w:rPr>
    </w:lvl>
    <w:lvl w:ilvl="3" w:tplc="D8688590">
      <w:numFmt w:val="bullet"/>
      <w:lvlText w:val="•"/>
      <w:lvlJc w:val="left"/>
      <w:pPr>
        <w:ind w:left="2164" w:hanging="267"/>
      </w:pPr>
      <w:rPr>
        <w:rFonts w:hint="default"/>
      </w:rPr>
    </w:lvl>
    <w:lvl w:ilvl="4" w:tplc="87CC1502">
      <w:numFmt w:val="bullet"/>
      <w:lvlText w:val="•"/>
      <w:lvlJc w:val="left"/>
      <w:pPr>
        <w:ind w:left="2859" w:hanging="267"/>
      </w:pPr>
      <w:rPr>
        <w:rFonts w:hint="default"/>
      </w:rPr>
    </w:lvl>
    <w:lvl w:ilvl="5" w:tplc="427C2268">
      <w:numFmt w:val="bullet"/>
      <w:lvlText w:val="•"/>
      <w:lvlJc w:val="left"/>
      <w:pPr>
        <w:ind w:left="3554" w:hanging="267"/>
      </w:pPr>
      <w:rPr>
        <w:rFonts w:hint="default"/>
      </w:rPr>
    </w:lvl>
    <w:lvl w:ilvl="6" w:tplc="491E85E0">
      <w:numFmt w:val="bullet"/>
      <w:lvlText w:val="•"/>
      <w:lvlJc w:val="left"/>
      <w:pPr>
        <w:ind w:left="4249" w:hanging="267"/>
      </w:pPr>
      <w:rPr>
        <w:rFonts w:hint="default"/>
      </w:rPr>
    </w:lvl>
    <w:lvl w:ilvl="7" w:tplc="72022E98">
      <w:numFmt w:val="bullet"/>
      <w:lvlText w:val="•"/>
      <w:lvlJc w:val="left"/>
      <w:pPr>
        <w:ind w:left="4944" w:hanging="267"/>
      </w:pPr>
      <w:rPr>
        <w:rFonts w:hint="default"/>
      </w:rPr>
    </w:lvl>
    <w:lvl w:ilvl="8" w:tplc="D7EAC0EE">
      <w:numFmt w:val="bullet"/>
      <w:lvlText w:val="•"/>
      <w:lvlJc w:val="left"/>
      <w:pPr>
        <w:ind w:left="5639" w:hanging="267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29"/>
  </w:num>
  <w:num w:numId="5">
    <w:abstractNumId w:val="20"/>
  </w:num>
  <w:num w:numId="6">
    <w:abstractNumId w:val="21"/>
  </w:num>
  <w:num w:numId="7">
    <w:abstractNumId w:val="18"/>
  </w:num>
  <w:num w:numId="8">
    <w:abstractNumId w:val="19"/>
  </w:num>
  <w:num w:numId="9">
    <w:abstractNumId w:val="16"/>
  </w:num>
  <w:num w:numId="10">
    <w:abstractNumId w:val="31"/>
  </w:num>
  <w:num w:numId="11">
    <w:abstractNumId w:val="9"/>
  </w:num>
  <w:num w:numId="12">
    <w:abstractNumId w:val="28"/>
  </w:num>
  <w:num w:numId="13">
    <w:abstractNumId w:val="36"/>
  </w:num>
  <w:num w:numId="14">
    <w:abstractNumId w:val="13"/>
  </w:num>
  <w:num w:numId="15">
    <w:abstractNumId w:val="11"/>
  </w:num>
  <w:num w:numId="16">
    <w:abstractNumId w:val="8"/>
  </w:num>
  <w:num w:numId="17">
    <w:abstractNumId w:val="34"/>
  </w:num>
  <w:num w:numId="18">
    <w:abstractNumId w:val="17"/>
  </w:num>
  <w:num w:numId="19">
    <w:abstractNumId w:val="7"/>
  </w:num>
  <w:num w:numId="20">
    <w:abstractNumId w:val="33"/>
  </w:num>
  <w:num w:numId="21">
    <w:abstractNumId w:val="25"/>
  </w:num>
  <w:num w:numId="22">
    <w:abstractNumId w:val="12"/>
  </w:num>
  <w:num w:numId="23">
    <w:abstractNumId w:val="22"/>
  </w:num>
  <w:num w:numId="24">
    <w:abstractNumId w:val="35"/>
  </w:num>
  <w:num w:numId="25">
    <w:abstractNumId w:val="27"/>
  </w:num>
  <w:num w:numId="26">
    <w:abstractNumId w:val="30"/>
  </w:num>
  <w:num w:numId="27">
    <w:abstractNumId w:val="37"/>
  </w:num>
  <w:num w:numId="28">
    <w:abstractNumId w:val="32"/>
  </w:num>
  <w:num w:numId="29">
    <w:abstractNumId w:val="10"/>
  </w:num>
  <w:num w:numId="30">
    <w:abstractNumId w:val="14"/>
  </w:num>
  <w:num w:numId="31">
    <w:abstractNumId w:val="26"/>
  </w:num>
  <w:num w:numId="32">
    <w:abstractNumId w:val="4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5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7F2"/>
    <w:rsid w:val="000040AA"/>
    <w:rsid w:val="000043D6"/>
    <w:rsid w:val="00011513"/>
    <w:rsid w:val="0001726A"/>
    <w:rsid w:val="00022919"/>
    <w:rsid w:val="0002531A"/>
    <w:rsid w:val="00025E5B"/>
    <w:rsid w:val="00026557"/>
    <w:rsid w:val="000302C4"/>
    <w:rsid w:val="00030E12"/>
    <w:rsid w:val="0003305D"/>
    <w:rsid w:val="0003405D"/>
    <w:rsid w:val="0003588C"/>
    <w:rsid w:val="000361F9"/>
    <w:rsid w:val="0003799E"/>
    <w:rsid w:val="0004102E"/>
    <w:rsid w:val="0004189C"/>
    <w:rsid w:val="000432AC"/>
    <w:rsid w:val="00044E48"/>
    <w:rsid w:val="00053240"/>
    <w:rsid w:val="0005645E"/>
    <w:rsid w:val="000576EC"/>
    <w:rsid w:val="00060233"/>
    <w:rsid w:val="00062B26"/>
    <w:rsid w:val="000636F6"/>
    <w:rsid w:val="00067477"/>
    <w:rsid w:val="00072FD4"/>
    <w:rsid w:val="0008013C"/>
    <w:rsid w:val="00086324"/>
    <w:rsid w:val="000A6D23"/>
    <w:rsid w:val="000B1EB5"/>
    <w:rsid w:val="000B3CD3"/>
    <w:rsid w:val="000C7CB6"/>
    <w:rsid w:val="000D142F"/>
    <w:rsid w:val="000D1F11"/>
    <w:rsid w:val="000D224D"/>
    <w:rsid w:val="000D3C4D"/>
    <w:rsid w:val="000D7740"/>
    <w:rsid w:val="000E2691"/>
    <w:rsid w:val="000E269F"/>
    <w:rsid w:val="000E3057"/>
    <w:rsid w:val="000E70BE"/>
    <w:rsid w:val="000E70D9"/>
    <w:rsid w:val="000F0CD1"/>
    <w:rsid w:val="000F2FAE"/>
    <w:rsid w:val="000F397D"/>
    <w:rsid w:val="001053D9"/>
    <w:rsid w:val="001053F5"/>
    <w:rsid w:val="00112A33"/>
    <w:rsid w:val="00113D4B"/>
    <w:rsid w:val="001219D9"/>
    <w:rsid w:val="0012211B"/>
    <w:rsid w:val="00123887"/>
    <w:rsid w:val="001277CD"/>
    <w:rsid w:val="00127BEA"/>
    <w:rsid w:val="0014772A"/>
    <w:rsid w:val="00150778"/>
    <w:rsid w:val="00151AE0"/>
    <w:rsid w:val="00151D0F"/>
    <w:rsid w:val="00156D0F"/>
    <w:rsid w:val="00164D84"/>
    <w:rsid w:val="0017356D"/>
    <w:rsid w:val="001755DB"/>
    <w:rsid w:val="001835C4"/>
    <w:rsid w:val="00183ED4"/>
    <w:rsid w:val="0019309E"/>
    <w:rsid w:val="00195A36"/>
    <w:rsid w:val="001A0CD0"/>
    <w:rsid w:val="001A2B08"/>
    <w:rsid w:val="001A3D4A"/>
    <w:rsid w:val="001B0692"/>
    <w:rsid w:val="001B4DF0"/>
    <w:rsid w:val="001C7251"/>
    <w:rsid w:val="001D4977"/>
    <w:rsid w:val="001D4D5B"/>
    <w:rsid w:val="001D6C2B"/>
    <w:rsid w:val="001D718B"/>
    <w:rsid w:val="001E4F9D"/>
    <w:rsid w:val="001E7924"/>
    <w:rsid w:val="001F1312"/>
    <w:rsid w:val="00201FC8"/>
    <w:rsid w:val="00210154"/>
    <w:rsid w:val="002127F6"/>
    <w:rsid w:val="002129D9"/>
    <w:rsid w:val="00213963"/>
    <w:rsid w:val="00214008"/>
    <w:rsid w:val="00224390"/>
    <w:rsid w:val="0022570B"/>
    <w:rsid w:val="00226421"/>
    <w:rsid w:val="00227230"/>
    <w:rsid w:val="00234485"/>
    <w:rsid w:val="00236A7E"/>
    <w:rsid w:val="00245DF5"/>
    <w:rsid w:val="00245F58"/>
    <w:rsid w:val="002472F8"/>
    <w:rsid w:val="00252828"/>
    <w:rsid w:val="002552A5"/>
    <w:rsid w:val="00266C27"/>
    <w:rsid w:val="002716AB"/>
    <w:rsid w:val="00276058"/>
    <w:rsid w:val="002805EA"/>
    <w:rsid w:val="00280E44"/>
    <w:rsid w:val="00281DA0"/>
    <w:rsid w:val="00294050"/>
    <w:rsid w:val="002970D0"/>
    <w:rsid w:val="002A404E"/>
    <w:rsid w:val="002A42D4"/>
    <w:rsid w:val="002B6A13"/>
    <w:rsid w:val="002D1750"/>
    <w:rsid w:val="002D7339"/>
    <w:rsid w:val="002E293F"/>
    <w:rsid w:val="002E5F09"/>
    <w:rsid w:val="002F07C7"/>
    <w:rsid w:val="003277ED"/>
    <w:rsid w:val="00332E52"/>
    <w:rsid w:val="003418DD"/>
    <w:rsid w:val="00342750"/>
    <w:rsid w:val="0034571E"/>
    <w:rsid w:val="003511E7"/>
    <w:rsid w:val="00351800"/>
    <w:rsid w:val="003562EE"/>
    <w:rsid w:val="00363091"/>
    <w:rsid w:val="00364334"/>
    <w:rsid w:val="00385101"/>
    <w:rsid w:val="003878CF"/>
    <w:rsid w:val="00395181"/>
    <w:rsid w:val="00396EC5"/>
    <w:rsid w:val="003A0C54"/>
    <w:rsid w:val="003A1923"/>
    <w:rsid w:val="003B1737"/>
    <w:rsid w:val="003B40CE"/>
    <w:rsid w:val="003C23C3"/>
    <w:rsid w:val="003C5DA2"/>
    <w:rsid w:val="003C6EE3"/>
    <w:rsid w:val="003D2141"/>
    <w:rsid w:val="003D2A78"/>
    <w:rsid w:val="003D4D32"/>
    <w:rsid w:val="003E02F4"/>
    <w:rsid w:val="003F2C1F"/>
    <w:rsid w:val="003F4A27"/>
    <w:rsid w:val="00403659"/>
    <w:rsid w:val="0040408F"/>
    <w:rsid w:val="004054F8"/>
    <w:rsid w:val="004061E5"/>
    <w:rsid w:val="004106F4"/>
    <w:rsid w:val="00410AE7"/>
    <w:rsid w:val="004131D5"/>
    <w:rsid w:val="00423BAD"/>
    <w:rsid w:val="00432095"/>
    <w:rsid w:val="004343B3"/>
    <w:rsid w:val="004427B9"/>
    <w:rsid w:val="00444E9B"/>
    <w:rsid w:val="00447D9D"/>
    <w:rsid w:val="00454FDD"/>
    <w:rsid w:val="00462E62"/>
    <w:rsid w:val="00467D81"/>
    <w:rsid w:val="00472FAD"/>
    <w:rsid w:val="004776E7"/>
    <w:rsid w:val="0048032D"/>
    <w:rsid w:val="00481BB3"/>
    <w:rsid w:val="00485881"/>
    <w:rsid w:val="004937FF"/>
    <w:rsid w:val="004A018E"/>
    <w:rsid w:val="004B58B7"/>
    <w:rsid w:val="004B75F1"/>
    <w:rsid w:val="004C1776"/>
    <w:rsid w:val="004C7493"/>
    <w:rsid w:val="004D0502"/>
    <w:rsid w:val="004D4A5F"/>
    <w:rsid w:val="004D5ACA"/>
    <w:rsid w:val="004D6A8B"/>
    <w:rsid w:val="004E5077"/>
    <w:rsid w:val="004E7C5A"/>
    <w:rsid w:val="004F5363"/>
    <w:rsid w:val="00506901"/>
    <w:rsid w:val="0051208E"/>
    <w:rsid w:val="0051405F"/>
    <w:rsid w:val="005145A8"/>
    <w:rsid w:val="005155EB"/>
    <w:rsid w:val="00522460"/>
    <w:rsid w:val="0053059B"/>
    <w:rsid w:val="00533ED4"/>
    <w:rsid w:val="00537523"/>
    <w:rsid w:val="0054126F"/>
    <w:rsid w:val="00541D27"/>
    <w:rsid w:val="00542B09"/>
    <w:rsid w:val="00544CBC"/>
    <w:rsid w:val="00551984"/>
    <w:rsid w:val="00555C31"/>
    <w:rsid w:val="005607EC"/>
    <w:rsid w:val="0056716E"/>
    <w:rsid w:val="00581A51"/>
    <w:rsid w:val="00581EC9"/>
    <w:rsid w:val="005824A7"/>
    <w:rsid w:val="00585288"/>
    <w:rsid w:val="00585C45"/>
    <w:rsid w:val="00585FBF"/>
    <w:rsid w:val="00591985"/>
    <w:rsid w:val="00593AAC"/>
    <w:rsid w:val="00597052"/>
    <w:rsid w:val="0059777D"/>
    <w:rsid w:val="005A2F63"/>
    <w:rsid w:val="005A3E08"/>
    <w:rsid w:val="005A4A2A"/>
    <w:rsid w:val="005B0D9A"/>
    <w:rsid w:val="005B4BE9"/>
    <w:rsid w:val="005B65D4"/>
    <w:rsid w:val="005C5CF9"/>
    <w:rsid w:val="005E42D8"/>
    <w:rsid w:val="005E66A6"/>
    <w:rsid w:val="005E6DF5"/>
    <w:rsid w:val="005F4656"/>
    <w:rsid w:val="005F6814"/>
    <w:rsid w:val="005F6BF3"/>
    <w:rsid w:val="005F7325"/>
    <w:rsid w:val="006018C5"/>
    <w:rsid w:val="00604301"/>
    <w:rsid w:val="00616B38"/>
    <w:rsid w:val="00616F01"/>
    <w:rsid w:val="00621901"/>
    <w:rsid w:val="00625114"/>
    <w:rsid w:val="00630427"/>
    <w:rsid w:val="00635888"/>
    <w:rsid w:val="00635B89"/>
    <w:rsid w:val="006464CB"/>
    <w:rsid w:val="00666650"/>
    <w:rsid w:val="00676F4E"/>
    <w:rsid w:val="00690DC2"/>
    <w:rsid w:val="0069265C"/>
    <w:rsid w:val="00696242"/>
    <w:rsid w:val="00696254"/>
    <w:rsid w:val="006A19F4"/>
    <w:rsid w:val="006A228E"/>
    <w:rsid w:val="006A65DA"/>
    <w:rsid w:val="006B3A32"/>
    <w:rsid w:val="006B6E11"/>
    <w:rsid w:val="006C770B"/>
    <w:rsid w:val="006C771A"/>
    <w:rsid w:val="006D06ED"/>
    <w:rsid w:val="006D73B9"/>
    <w:rsid w:val="006E15ED"/>
    <w:rsid w:val="006E409F"/>
    <w:rsid w:val="00701ADC"/>
    <w:rsid w:val="00703D75"/>
    <w:rsid w:val="00707D9C"/>
    <w:rsid w:val="00714855"/>
    <w:rsid w:val="007215F3"/>
    <w:rsid w:val="00724B9A"/>
    <w:rsid w:val="0073361C"/>
    <w:rsid w:val="00736432"/>
    <w:rsid w:val="00736C06"/>
    <w:rsid w:val="007420BC"/>
    <w:rsid w:val="00750458"/>
    <w:rsid w:val="00752C75"/>
    <w:rsid w:val="00753BB0"/>
    <w:rsid w:val="0075450F"/>
    <w:rsid w:val="00754FE9"/>
    <w:rsid w:val="007653AD"/>
    <w:rsid w:val="0076587E"/>
    <w:rsid w:val="00767452"/>
    <w:rsid w:val="00773DDA"/>
    <w:rsid w:val="0077511F"/>
    <w:rsid w:val="007765E4"/>
    <w:rsid w:val="00776EDD"/>
    <w:rsid w:val="00780A51"/>
    <w:rsid w:val="00790243"/>
    <w:rsid w:val="007A134E"/>
    <w:rsid w:val="007A1A20"/>
    <w:rsid w:val="007A4093"/>
    <w:rsid w:val="007A716C"/>
    <w:rsid w:val="007B075D"/>
    <w:rsid w:val="007B12F7"/>
    <w:rsid w:val="007B7543"/>
    <w:rsid w:val="007C2D92"/>
    <w:rsid w:val="007C2EDC"/>
    <w:rsid w:val="007C588B"/>
    <w:rsid w:val="007D7A48"/>
    <w:rsid w:val="007E2F3A"/>
    <w:rsid w:val="007E58DF"/>
    <w:rsid w:val="007E61B9"/>
    <w:rsid w:val="007E6B96"/>
    <w:rsid w:val="007F0679"/>
    <w:rsid w:val="007F5873"/>
    <w:rsid w:val="008013FE"/>
    <w:rsid w:val="00803800"/>
    <w:rsid w:val="008064C2"/>
    <w:rsid w:val="0081241C"/>
    <w:rsid w:val="0082115A"/>
    <w:rsid w:val="00822392"/>
    <w:rsid w:val="0082263B"/>
    <w:rsid w:val="00832763"/>
    <w:rsid w:val="00845015"/>
    <w:rsid w:val="00857D70"/>
    <w:rsid w:val="00871B61"/>
    <w:rsid w:val="00872565"/>
    <w:rsid w:val="00875205"/>
    <w:rsid w:val="00876AB2"/>
    <w:rsid w:val="00890F75"/>
    <w:rsid w:val="00892935"/>
    <w:rsid w:val="008936E4"/>
    <w:rsid w:val="00897192"/>
    <w:rsid w:val="00897A88"/>
    <w:rsid w:val="008A3A58"/>
    <w:rsid w:val="008A7951"/>
    <w:rsid w:val="008B2F3A"/>
    <w:rsid w:val="008B39F3"/>
    <w:rsid w:val="008B71E8"/>
    <w:rsid w:val="008C333A"/>
    <w:rsid w:val="008C3DB9"/>
    <w:rsid w:val="008C472A"/>
    <w:rsid w:val="008E101F"/>
    <w:rsid w:val="008E3956"/>
    <w:rsid w:val="008E45E8"/>
    <w:rsid w:val="008F24EC"/>
    <w:rsid w:val="008F3B7A"/>
    <w:rsid w:val="008F5CA1"/>
    <w:rsid w:val="00901D24"/>
    <w:rsid w:val="0090593C"/>
    <w:rsid w:val="00905E05"/>
    <w:rsid w:val="00911CDD"/>
    <w:rsid w:val="00913654"/>
    <w:rsid w:val="0091408E"/>
    <w:rsid w:val="00915AAC"/>
    <w:rsid w:val="00916258"/>
    <w:rsid w:val="009171C1"/>
    <w:rsid w:val="00921128"/>
    <w:rsid w:val="009233B0"/>
    <w:rsid w:val="00925271"/>
    <w:rsid w:val="00926880"/>
    <w:rsid w:val="0093083E"/>
    <w:rsid w:val="00930A02"/>
    <w:rsid w:val="00932CFA"/>
    <w:rsid w:val="00934537"/>
    <w:rsid w:val="00937DE2"/>
    <w:rsid w:val="00947D05"/>
    <w:rsid w:val="00950518"/>
    <w:rsid w:val="00951DD4"/>
    <w:rsid w:val="0095563B"/>
    <w:rsid w:val="00956DFF"/>
    <w:rsid w:val="00974801"/>
    <w:rsid w:val="009831B6"/>
    <w:rsid w:val="00984179"/>
    <w:rsid w:val="009848A6"/>
    <w:rsid w:val="00986D22"/>
    <w:rsid w:val="00986FF7"/>
    <w:rsid w:val="00997665"/>
    <w:rsid w:val="009B7D52"/>
    <w:rsid w:val="009C14B7"/>
    <w:rsid w:val="009C4A1F"/>
    <w:rsid w:val="009C4E79"/>
    <w:rsid w:val="009C62D8"/>
    <w:rsid w:val="009C747A"/>
    <w:rsid w:val="009D0CE6"/>
    <w:rsid w:val="009D226A"/>
    <w:rsid w:val="009D30F8"/>
    <w:rsid w:val="009D4EB1"/>
    <w:rsid w:val="009E3138"/>
    <w:rsid w:val="009F12EC"/>
    <w:rsid w:val="009F145D"/>
    <w:rsid w:val="009F175B"/>
    <w:rsid w:val="009F1EF1"/>
    <w:rsid w:val="009F3D69"/>
    <w:rsid w:val="009F57FD"/>
    <w:rsid w:val="009F74A2"/>
    <w:rsid w:val="00A02D13"/>
    <w:rsid w:val="00A038E6"/>
    <w:rsid w:val="00A03E6F"/>
    <w:rsid w:val="00A12D9F"/>
    <w:rsid w:val="00A15E44"/>
    <w:rsid w:val="00A21EF3"/>
    <w:rsid w:val="00A27CB2"/>
    <w:rsid w:val="00A32678"/>
    <w:rsid w:val="00A44469"/>
    <w:rsid w:val="00A45A53"/>
    <w:rsid w:val="00A479F2"/>
    <w:rsid w:val="00A54DC5"/>
    <w:rsid w:val="00A63843"/>
    <w:rsid w:val="00A64442"/>
    <w:rsid w:val="00A64CD3"/>
    <w:rsid w:val="00A754A2"/>
    <w:rsid w:val="00A77C5C"/>
    <w:rsid w:val="00A8167C"/>
    <w:rsid w:val="00A833B1"/>
    <w:rsid w:val="00A855CA"/>
    <w:rsid w:val="00A86FFB"/>
    <w:rsid w:val="00A93122"/>
    <w:rsid w:val="00AA0C0C"/>
    <w:rsid w:val="00AA247A"/>
    <w:rsid w:val="00AA3BEE"/>
    <w:rsid w:val="00AA65E9"/>
    <w:rsid w:val="00AB1BF0"/>
    <w:rsid w:val="00AB362B"/>
    <w:rsid w:val="00AC1D6A"/>
    <w:rsid w:val="00AC3823"/>
    <w:rsid w:val="00AD4A64"/>
    <w:rsid w:val="00AF1C07"/>
    <w:rsid w:val="00AF2BB3"/>
    <w:rsid w:val="00AF2F8B"/>
    <w:rsid w:val="00AF719F"/>
    <w:rsid w:val="00AF7B41"/>
    <w:rsid w:val="00B035DE"/>
    <w:rsid w:val="00B0435D"/>
    <w:rsid w:val="00B043F2"/>
    <w:rsid w:val="00B06A75"/>
    <w:rsid w:val="00B06DB6"/>
    <w:rsid w:val="00B148C4"/>
    <w:rsid w:val="00B17ADC"/>
    <w:rsid w:val="00B17DB5"/>
    <w:rsid w:val="00B24412"/>
    <w:rsid w:val="00B27B21"/>
    <w:rsid w:val="00B303E3"/>
    <w:rsid w:val="00B3101E"/>
    <w:rsid w:val="00B31CDC"/>
    <w:rsid w:val="00B35663"/>
    <w:rsid w:val="00B4661A"/>
    <w:rsid w:val="00B667DC"/>
    <w:rsid w:val="00B727C0"/>
    <w:rsid w:val="00B7608E"/>
    <w:rsid w:val="00B779EF"/>
    <w:rsid w:val="00B77E75"/>
    <w:rsid w:val="00B84B95"/>
    <w:rsid w:val="00B84E65"/>
    <w:rsid w:val="00B87264"/>
    <w:rsid w:val="00B9103A"/>
    <w:rsid w:val="00BA16CA"/>
    <w:rsid w:val="00BA1EC9"/>
    <w:rsid w:val="00BA3F0A"/>
    <w:rsid w:val="00BB0147"/>
    <w:rsid w:val="00BB2ED2"/>
    <w:rsid w:val="00BC5662"/>
    <w:rsid w:val="00BD0749"/>
    <w:rsid w:val="00BD19FF"/>
    <w:rsid w:val="00BD1B9E"/>
    <w:rsid w:val="00BD3DEE"/>
    <w:rsid w:val="00BE1ADD"/>
    <w:rsid w:val="00BE2795"/>
    <w:rsid w:val="00BE6EDA"/>
    <w:rsid w:val="00BF6A55"/>
    <w:rsid w:val="00C01474"/>
    <w:rsid w:val="00C047B3"/>
    <w:rsid w:val="00C13150"/>
    <w:rsid w:val="00C14247"/>
    <w:rsid w:val="00C24B2F"/>
    <w:rsid w:val="00C24B32"/>
    <w:rsid w:val="00C25869"/>
    <w:rsid w:val="00C30E91"/>
    <w:rsid w:val="00C3640B"/>
    <w:rsid w:val="00C55477"/>
    <w:rsid w:val="00C558FC"/>
    <w:rsid w:val="00C564CD"/>
    <w:rsid w:val="00C60797"/>
    <w:rsid w:val="00C620CB"/>
    <w:rsid w:val="00C62DB0"/>
    <w:rsid w:val="00C67F3E"/>
    <w:rsid w:val="00C71484"/>
    <w:rsid w:val="00C71FF9"/>
    <w:rsid w:val="00C757B4"/>
    <w:rsid w:val="00C77490"/>
    <w:rsid w:val="00C7757C"/>
    <w:rsid w:val="00C82568"/>
    <w:rsid w:val="00C83BA2"/>
    <w:rsid w:val="00C903F2"/>
    <w:rsid w:val="00C91147"/>
    <w:rsid w:val="00C950B4"/>
    <w:rsid w:val="00C95885"/>
    <w:rsid w:val="00C959F5"/>
    <w:rsid w:val="00C96956"/>
    <w:rsid w:val="00C96A5C"/>
    <w:rsid w:val="00C97245"/>
    <w:rsid w:val="00C97B5D"/>
    <w:rsid w:val="00CA2BA1"/>
    <w:rsid w:val="00CA2BD2"/>
    <w:rsid w:val="00CA5120"/>
    <w:rsid w:val="00CB06F5"/>
    <w:rsid w:val="00CB322B"/>
    <w:rsid w:val="00CC2885"/>
    <w:rsid w:val="00CC4AB8"/>
    <w:rsid w:val="00CC59E6"/>
    <w:rsid w:val="00CC778A"/>
    <w:rsid w:val="00CD40E6"/>
    <w:rsid w:val="00CD65CC"/>
    <w:rsid w:val="00CD7E67"/>
    <w:rsid w:val="00CE0F31"/>
    <w:rsid w:val="00CE40FA"/>
    <w:rsid w:val="00CE6249"/>
    <w:rsid w:val="00CF7C8B"/>
    <w:rsid w:val="00D057BE"/>
    <w:rsid w:val="00D05933"/>
    <w:rsid w:val="00D05AB3"/>
    <w:rsid w:val="00D14180"/>
    <w:rsid w:val="00D1565D"/>
    <w:rsid w:val="00D26152"/>
    <w:rsid w:val="00D32B31"/>
    <w:rsid w:val="00D33160"/>
    <w:rsid w:val="00D34BAB"/>
    <w:rsid w:val="00D364BE"/>
    <w:rsid w:val="00D36928"/>
    <w:rsid w:val="00D5707A"/>
    <w:rsid w:val="00D57299"/>
    <w:rsid w:val="00D60380"/>
    <w:rsid w:val="00D63D12"/>
    <w:rsid w:val="00D66E72"/>
    <w:rsid w:val="00D7310E"/>
    <w:rsid w:val="00D80CAF"/>
    <w:rsid w:val="00D82B0E"/>
    <w:rsid w:val="00D85F19"/>
    <w:rsid w:val="00D96C29"/>
    <w:rsid w:val="00DA1E65"/>
    <w:rsid w:val="00DA2252"/>
    <w:rsid w:val="00DA427E"/>
    <w:rsid w:val="00DA47F2"/>
    <w:rsid w:val="00DA52C3"/>
    <w:rsid w:val="00DA5ABA"/>
    <w:rsid w:val="00DA6771"/>
    <w:rsid w:val="00DB09F8"/>
    <w:rsid w:val="00DB2174"/>
    <w:rsid w:val="00DB3259"/>
    <w:rsid w:val="00DB4D22"/>
    <w:rsid w:val="00DC1643"/>
    <w:rsid w:val="00DD2EC5"/>
    <w:rsid w:val="00DD6278"/>
    <w:rsid w:val="00DE1C90"/>
    <w:rsid w:val="00DE5214"/>
    <w:rsid w:val="00DF103B"/>
    <w:rsid w:val="00DF7E68"/>
    <w:rsid w:val="00E124AA"/>
    <w:rsid w:val="00E1771C"/>
    <w:rsid w:val="00E17C18"/>
    <w:rsid w:val="00E201C0"/>
    <w:rsid w:val="00E21473"/>
    <w:rsid w:val="00E23FE6"/>
    <w:rsid w:val="00E33C88"/>
    <w:rsid w:val="00E350A3"/>
    <w:rsid w:val="00E406E9"/>
    <w:rsid w:val="00E56D41"/>
    <w:rsid w:val="00E6063C"/>
    <w:rsid w:val="00E733C8"/>
    <w:rsid w:val="00E77500"/>
    <w:rsid w:val="00E964F8"/>
    <w:rsid w:val="00EA133A"/>
    <w:rsid w:val="00EA3E59"/>
    <w:rsid w:val="00EB0607"/>
    <w:rsid w:val="00EB1AD1"/>
    <w:rsid w:val="00EB1C81"/>
    <w:rsid w:val="00EB220E"/>
    <w:rsid w:val="00ED6A35"/>
    <w:rsid w:val="00ED761C"/>
    <w:rsid w:val="00ED7D9A"/>
    <w:rsid w:val="00EE09A4"/>
    <w:rsid w:val="00EE1A52"/>
    <w:rsid w:val="00EF130B"/>
    <w:rsid w:val="00EF1441"/>
    <w:rsid w:val="00EF4AD9"/>
    <w:rsid w:val="00EF4D78"/>
    <w:rsid w:val="00EF5800"/>
    <w:rsid w:val="00F02902"/>
    <w:rsid w:val="00F02F52"/>
    <w:rsid w:val="00F03127"/>
    <w:rsid w:val="00F06F8B"/>
    <w:rsid w:val="00F103BD"/>
    <w:rsid w:val="00F10591"/>
    <w:rsid w:val="00F1165D"/>
    <w:rsid w:val="00F14FD3"/>
    <w:rsid w:val="00F155FA"/>
    <w:rsid w:val="00F156B9"/>
    <w:rsid w:val="00F166FC"/>
    <w:rsid w:val="00F20552"/>
    <w:rsid w:val="00F22ACC"/>
    <w:rsid w:val="00F2599B"/>
    <w:rsid w:val="00F26DB7"/>
    <w:rsid w:val="00F279D7"/>
    <w:rsid w:val="00F468AF"/>
    <w:rsid w:val="00F60ADD"/>
    <w:rsid w:val="00F60F0C"/>
    <w:rsid w:val="00F65F76"/>
    <w:rsid w:val="00F758BA"/>
    <w:rsid w:val="00F8325F"/>
    <w:rsid w:val="00F83B2D"/>
    <w:rsid w:val="00F84136"/>
    <w:rsid w:val="00F91035"/>
    <w:rsid w:val="00F946AF"/>
    <w:rsid w:val="00F95EAD"/>
    <w:rsid w:val="00F971E0"/>
    <w:rsid w:val="00F97387"/>
    <w:rsid w:val="00FA2907"/>
    <w:rsid w:val="00FA2F77"/>
    <w:rsid w:val="00FA64B6"/>
    <w:rsid w:val="00FA7CA8"/>
    <w:rsid w:val="00FB1089"/>
    <w:rsid w:val="00FB3FCE"/>
    <w:rsid w:val="00FB6752"/>
    <w:rsid w:val="00FC4EF9"/>
    <w:rsid w:val="00FC584A"/>
    <w:rsid w:val="00FC6839"/>
    <w:rsid w:val="00FD68F2"/>
    <w:rsid w:val="00FE0416"/>
    <w:rsid w:val="00FE1868"/>
    <w:rsid w:val="00FE187F"/>
    <w:rsid w:val="00FE2B87"/>
    <w:rsid w:val="00FE485D"/>
    <w:rsid w:val="00FE6DF3"/>
    <w:rsid w:val="00FE74E1"/>
    <w:rsid w:val="00FF231A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1D2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1D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541D2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41D27"/>
    <w:pPr>
      <w:keepNext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541D27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41D27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541D27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093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A4093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A409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7A4093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A4093"/>
    <w:rPr>
      <w:rFonts w:cs="Times New Roman"/>
      <w:b/>
      <w:sz w:val="44"/>
    </w:rPr>
  </w:style>
  <w:style w:type="character" w:customStyle="1" w:styleId="60">
    <w:name w:val="Заголовок 6 Знак"/>
    <w:basedOn w:val="a0"/>
    <w:link w:val="6"/>
    <w:uiPriority w:val="99"/>
    <w:locked/>
    <w:rsid w:val="007A4093"/>
    <w:rPr>
      <w:rFonts w:cs="Times New Roman"/>
      <w:b/>
      <w:sz w:val="32"/>
    </w:rPr>
  </w:style>
  <w:style w:type="paragraph" w:styleId="a3">
    <w:name w:val="Body Text Indent"/>
    <w:basedOn w:val="a"/>
    <w:link w:val="a4"/>
    <w:uiPriority w:val="99"/>
    <w:rsid w:val="00541D27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11"/>
    <w:uiPriority w:val="99"/>
    <w:rsid w:val="007B7543"/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B65D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41D27"/>
    <w:pPr>
      <w:tabs>
        <w:tab w:val="left" w:pos="1134"/>
        <w:tab w:val="left" w:pos="1276"/>
      </w:tabs>
      <w:ind w:left="1276" w:hanging="127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4093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41D27"/>
    <w:pPr>
      <w:ind w:left="1418" w:hanging="41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B65D4"/>
    <w:rPr>
      <w:rFonts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D057BE"/>
    <w:rPr>
      <w:color w:val="106BBE"/>
    </w:rPr>
  </w:style>
  <w:style w:type="character" w:customStyle="1" w:styleId="a6">
    <w:name w:val="Цветовое выделение"/>
    <w:uiPriority w:val="99"/>
    <w:rsid w:val="000576EC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0576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0576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0576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0576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Информация об изменениях документа"/>
    <w:basedOn w:val="a7"/>
    <w:next w:val="a"/>
    <w:uiPriority w:val="99"/>
    <w:rsid w:val="00C24B32"/>
    <w:rPr>
      <w:i/>
      <w:iCs/>
    </w:rPr>
  </w:style>
  <w:style w:type="paragraph" w:styleId="ac">
    <w:name w:val="No Spacing"/>
    <w:uiPriority w:val="99"/>
    <w:qFormat/>
    <w:rsid w:val="00C24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rsid w:val="008F24E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A4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7A4093"/>
    <w:pPr>
      <w:ind w:left="720"/>
      <w:contextualSpacing/>
    </w:pPr>
    <w:rPr>
      <w:sz w:val="26"/>
    </w:rPr>
  </w:style>
  <w:style w:type="paragraph" w:styleId="ae">
    <w:name w:val="header"/>
    <w:basedOn w:val="a"/>
    <w:link w:val="af"/>
    <w:uiPriority w:val="99"/>
    <w:rsid w:val="007A409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lang w:eastAsia="en-US"/>
    </w:rPr>
  </w:style>
  <w:style w:type="character" w:customStyle="1" w:styleId="HeaderChar">
    <w:name w:val="Header Char"/>
    <w:basedOn w:val="11"/>
    <w:uiPriority w:val="99"/>
    <w:rsid w:val="007B7543"/>
    <w:rPr>
      <w:rFonts w:cs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A4093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7A409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customStyle="1" w:styleId="FooterChar">
    <w:name w:val="Footer Char"/>
    <w:basedOn w:val="11"/>
    <w:uiPriority w:val="99"/>
    <w:rsid w:val="007B7543"/>
    <w:rPr>
      <w:rFonts w:cs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A4093"/>
    <w:rPr>
      <w:rFonts w:cs="Times New Roman"/>
      <w:sz w:val="22"/>
      <w:lang w:eastAsia="en-US"/>
    </w:rPr>
  </w:style>
  <w:style w:type="paragraph" w:customStyle="1" w:styleId="ConsPlusCell">
    <w:name w:val="ConsPlusCell"/>
    <w:uiPriority w:val="99"/>
    <w:rsid w:val="007A409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2">
    <w:name w:val="List Paragraph"/>
    <w:basedOn w:val="a"/>
    <w:uiPriority w:val="99"/>
    <w:qFormat/>
    <w:rsid w:val="007A4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uiPriority w:val="99"/>
    <w:locked/>
    <w:rsid w:val="007A4093"/>
    <w:rPr>
      <w:rFonts w:ascii="Tahoma" w:hAnsi="Tahoma"/>
      <w:sz w:val="16"/>
      <w:lang w:eastAsia="en-US"/>
    </w:rPr>
  </w:style>
  <w:style w:type="paragraph" w:styleId="af3">
    <w:name w:val="Balloon Text"/>
    <w:basedOn w:val="a"/>
    <w:link w:val="af4"/>
    <w:uiPriority w:val="99"/>
    <w:rsid w:val="007A4093"/>
    <w:pPr>
      <w:ind w:firstLine="709"/>
      <w:jc w:val="both"/>
    </w:pPr>
    <w:rPr>
      <w:sz w:val="2"/>
      <w:lang w:eastAsia="en-US"/>
    </w:rPr>
  </w:style>
  <w:style w:type="character" w:customStyle="1" w:styleId="af4">
    <w:name w:val="Текст выноски Знак"/>
    <w:basedOn w:val="a0"/>
    <w:link w:val="af3"/>
    <w:uiPriority w:val="99"/>
    <w:locked/>
    <w:rsid w:val="007A4093"/>
    <w:rPr>
      <w:rFonts w:cs="Times New Roman"/>
      <w:sz w:val="2"/>
      <w:lang w:eastAsia="en-US"/>
    </w:rPr>
  </w:style>
  <w:style w:type="character" w:styleId="af5">
    <w:name w:val="page number"/>
    <w:basedOn w:val="a0"/>
    <w:uiPriority w:val="99"/>
    <w:rsid w:val="007A40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A4093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A4093"/>
    <w:rPr>
      <w:rFonts w:ascii="Arial" w:hAnsi="Arial"/>
      <w:sz w:val="22"/>
      <w:lang w:eastAsia="en-US"/>
    </w:rPr>
  </w:style>
  <w:style w:type="paragraph" w:styleId="HTML">
    <w:name w:val="HTML Preformatted"/>
    <w:basedOn w:val="a"/>
    <w:link w:val="HTML0"/>
    <w:uiPriority w:val="99"/>
    <w:rsid w:val="007A4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4093"/>
    <w:rPr>
      <w:rFonts w:ascii="Courier New" w:hAnsi="Courier New" w:cs="Times New Roman"/>
      <w:color w:val="000000"/>
    </w:rPr>
  </w:style>
  <w:style w:type="paragraph" w:customStyle="1" w:styleId="23">
    <w:name w:val="Абзац списка2"/>
    <w:basedOn w:val="a"/>
    <w:uiPriority w:val="99"/>
    <w:rsid w:val="007A4093"/>
    <w:pPr>
      <w:ind w:left="720"/>
      <w:contextualSpacing/>
    </w:pPr>
    <w:rPr>
      <w:sz w:val="26"/>
    </w:rPr>
  </w:style>
  <w:style w:type="character" w:customStyle="1" w:styleId="13">
    <w:name w:val="Текст выноски Знак1"/>
    <w:uiPriority w:val="99"/>
    <w:rsid w:val="007A4093"/>
    <w:rPr>
      <w:rFonts w:ascii="Tahoma" w:hAnsi="Tahoma"/>
      <w:sz w:val="16"/>
    </w:rPr>
  </w:style>
  <w:style w:type="character" w:styleId="af6">
    <w:name w:val="annotation reference"/>
    <w:basedOn w:val="a0"/>
    <w:uiPriority w:val="99"/>
    <w:rsid w:val="007A40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7A4093"/>
    <w:pPr>
      <w:spacing w:after="200"/>
      <w:ind w:firstLine="709"/>
      <w:jc w:val="both"/>
    </w:pPr>
    <w:rPr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7A4093"/>
    <w:rPr>
      <w:rFonts w:cs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rsid w:val="007A409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A4093"/>
    <w:rPr>
      <w:rFonts w:cs="Times New Roman"/>
      <w:b/>
      <w:lang w:eastAsia="en-US"/>
    </w:rPr>
  </w:style>
  <w:style w:type="paragraph" w:customStyle="1" w:styleId="ConsPlusTitle">
    <w:name w:val="ConsPlusTitle"/>
    <w:uiPriority w:val="99"/>
    <w:rsid w:val="007A40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fb">
    <w:name w:val="FollowedHyperlink"/>
    <w:basedOn w:val="a0"/>
    <w:uiPriority w:val="99"/>
    <w:rsid w:val="007A4093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A40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3">
    <w:name w:val="Абзац списка3"/>
    <w:basedOn w:val="a"/>
    <w:uiPriority w:val="99"/>
    <w:rsid w:val="007A4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ктивная гипертекстовая ссылка"/>
    <w:uiPriority w:val="99"/>
    <w:rsid w:val="007A4093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7A409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A4093"/>
  </w:style>
  <w:style w:type="paragraph" w:customStyle="1" w:styleId="aff">
    <w:name w:val="Внимание: недобросовестность!"/>
    <w:basedOn w:val="afd"/>
    <w:next w:val="a"/>
    <w:uiPriority w:val="99"/>
    <w:rsid w:val="007A4093"/>
  </w:style>
  <w:style w:type="character" w:customStyle="1" w:styleId="aff0">
    <w:name w:val="Выделение для Базового Поиска"/>
    <w:uiPriority w:val="99"/>
    <w:rsid w:val="007A4093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7A4093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3">
    <w:name w:val="Основное меню (преемственное)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4">
    <w:name w:val="Заголовок"/>
    <w:basedOn w:val="aff3"/>
    <w:next w:val="a"/>
    <w:uiPriority w:val="99"/>
    <w:rsid w:val="007A4093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7A4093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7A4093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7A4093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7A409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7A4093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7A4093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7A40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Текст (лев. подпись)"/>
    <w:basedOn w:val="a"/>
    <w:next w:val="a"/>
    <w:uiPriority w:val="99"/>
    <w:rsid w:val="007A40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A4093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A40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A4093"/>
    <w:rPr>
      <w:sz w:val="14"/>
      <w:szCs w:val="14"/>
    </w:rPr>
  </w:style>
  <w:style w:type="paragraph" w:customStyle="1" w:styleId="afff5">
    <w:name w:val="Комментарий пользователя"/>
    <w:basedOn w:val="a7"/>
    <w:next w:val="a"/>
    <w:uiPriority w:val="99"/>
    <w:rsid w:val="007A4093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d"/>
    <w:next w:val="a"/>
    <w:uiPriority w:val="99"/>
    <w:rsid w:val="007A4093"/>
  </w:style>
  <w:style w:type="paragraph" w:customStyle="1" w:styleId="afff7">
    <w:name w:val="Моноширинный"/>
    <w:basedOn w:val="a"/>
    <w:next w:val="a"/>
    <w:uiPriority w:val="99"/>
    <w:rsid w:val="007A4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A4093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7A409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a">
    <w:name w:val="Не вступил в силу"/>
    <w:uiPriority w:val="99"/>
    <w:rsid w:val="007A4093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d"/>
    <w:next w:val="a"/>
    <w:uiPriority w:val="99"/>
    <w:rsid w:val="007A4093"/>
    <w:pPr>
      <w:ind w:firstLine="118"/>
    </w:pPr>
  </w:style>
  <w:style w:type="paragraph" w:customStyle="1" w:styleId="afffc">
    <w:name w:val="Оглавление"/>
    <w:basedOn w:val="a9"/>
    <w:next w:val="a"/>
    <w:uiPriority w:val="99"/>
    <w:rsid w:val="007A4093"/>
    <w:pPr>
      <w:ind w:left="140"/>
    </w:pPr>
  </w:style>
  <w:style w:type="character" w:customStyle="1" w:styleId="afffd">
    <w:name w:val="Опечатки"/>
    <w:uiPriority w:val="99"/>
    <w:rsid w:val="007A4093"/>
    <w:rPr>
      <w:color w:val="FF0000"/>
    </w:rPr>
  </w:style>
  <w:style w:type="paragraph" w:customStyle="1" w:styleId="afffe">
    <w:name w:val="Переменная часть"/>
    <w:basedOn w:val="aff3"/>
    <w:next w:val="a"/>
    <w:uiPriority w:val="99"/>
    <w:rsid w:val="007A4093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A409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0">
    <w:name w:val="Подзаголовок для информации об изменениях"/>
    <w:basedOn w:val="affe"/>
    <w:next w:val="a"/>
    <w:uiPriority w:val="99"/>
    <w:rsid w:val="007A4093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7A409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3"/>
    <w:next w:val="a"/>
    <w:uiPriority w:val="99"/>
    <w:rsid w:val="007A4093"/>
    <w:rPr>
      <w:sz w:val="20"/>
      <w:szCs w:val="20"/>
    </w:rPr>
  </w:style>
  <w:style w:type="paragraph" w:customStyle="1" w:styleId="affff3">
    <w:name w:val="Пример."/>
    <w:basedOn w:val="afd"/>
    <w:next w:val="a"/>
    <w:uiPriority w:val="99"/>
    <w:rsid w:val="007A4093"/>
  </w:style>
  <w:style w:type="paragraph" w:customStyle="1" w:styleId="affff4">
    <w:name w:val="Примечание."/>
    <w:basedOn w:val="afd"/>
    <w:next w:val="a"/>
    <w:uiPriority w:val="99"/>
    <w:rsid w:val="007A4093"/>
  </w:style>
  <w:style w:type="character" w:customStyle="1" w:styleId="affff5">
    <w:name w:val="Продолжение ссылки"/>
    <w:uiPriority w:val="99"/>
    <w:rsid w:val="007A4093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7A4093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A4093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A4093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сылка на утративший силу документ"/>
    <w:uiPriority w:val="99"/>
    <w:rsid w:val="007A4093"/>
    <w:rPr>
      <w:b/>
      <w:color w:val="749232"/>
    </w:rPr>
  </w:style>
  <w:style w:type="paragraph" w:customStyle="1" w:styleId="affffc">
    <w:name w:val="Текст в таблице"/>
    <w:basedOn w:val="a8"/>
    <w:next w:val="a"/>
    <w:uiPriority w:val="99"/>
    <w:rsid w:val="007A4093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A409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A409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7A4093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A409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8"/>
    <w:next w:val="a"/>
    <w:uiPriority w:val="99"/>
    <w:rsid w:val="007A4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409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99"/>
    <w:rsid w:val="007A4093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7A4093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2">
    <w:name w:val="Body Text"/>
    <w:basedOn w:val="a"/>
    <w:link w:val="afffff3"/>
    <w:uiPriority w:val="99"/>
    <w:rsid w:val="007A4093"/>
    <w:pPr>
      <w:spacing w:after="120" w:line="360" w:lineRule="auto"/>
      <w:ind w:firstLine="709"/>
      <w:jc w:val="both"/>
    </w:pPr>
    <w:rPr>
      <w:sz w:val="24"/>
      <w:szCs w:val="22"/>
      <w:lang w:eastAsia="en-US"/>
    </w:rPr>
  </w:style>
  <w:style w:type="character" w:customStyle="1" w:styleId="afffff3">
    <w:name w:val="Основной текст Знак"/>
    <w:basedOn w:val="a0"/>
    <w:link w:val="afffff2"/>
    <w:uiPriority w:val="99"/>
    <w:locked/>
    <w:rsid w:val="007A4093"/>
    <w:rPr>
      <w:rFonts w:cs="Times New Roman"/>
      <w:sz w:val="22"/>
      <w:lang w:eastAsia="en-US"/>
    </w:rPr>
  </w:style>
  <w:style w:type="paragraph" w:styleId="afffff4">
    <w:name w:val="Normal (Web)"/>
    <w:basedOn w:val="a"/>
    <w:uiPriority w:val="99"/>
    <w:rsid w:val="00901D2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1">
    <w:name w:val="Heading 1 Char1"/>
    <w:basedOn w:val="a0"/>
    <w:uiPriority w:val="99"/>
    <w:locked/>
    <w:rsid w:val="007B7543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Heading2Char1">
    <w:name w:val="Heading 2 Char1"/>
    <w:basedOn w:val="a0"/>
    <w:uiPriority w:val="99"/>
    <w:locked/>
    <w:rsid w:val="007B7543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Heading3Char1">
    <w:name w:val="Heading 3 Char1"/>
    <w:basedOn w:val="a0"/>
    <w:uiPriority w:val="99"/>
    <w:locked/>
    <w:rsid w:val="007B7543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Heading4Char1">
    <w:name w:val="Heading 4 Char1"/>
    <w:basedOn w:val="a0"/>
    <w:uiPriority w:val="99"/>
    <w:locked/>
    <w:rsid w:val="007B754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eading5Char1">
    <w:name w:val="Heading 5 Char1"/>
    <w:basedOn w:val="a0"/>
    <w:uiPriority w:val="99"/>
    <w:locked/>
    <w:rsid w:val="007B7543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Heading6Char1">
    <w:name w:val="Heading 6 Char1"/>
    <w:basedOn w:val="a0"/>
    <w:uiPriority w:val="99"/>
    <w:locked/>
    <w:rsid w:val="007B7543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locked/>
    <w:rsid w:val="007B7543"/>
    <w:rPr>
      <w:rFonts w:ascii="Times New Roman" w:hAnsi="Times New Roman" w:cs="Times New Roman"/>
      <w:kern w:val="1"/>
      <w:sz w:val="24"/>
      <w:lang w:eastAsia="ar-SA" w:bidi="ar-SA"/>
    </w:rPr>
  </w:style>
  <w:style w:type="character" w:customStyle="1" w:styleId="ListLabel1">
    <w:name w:val="ListLabel 1"/>
    <w:uiPriority w:val="99"/>
    <w:rsid w:val="007B7543"/>
    <w:rPr>
      <w:rFonts w:eastAsia="Times New Roman"/>
      <w:w w:val="100"/>
      <w:sz w:val="22"/>
    </w:rPr>
  </w:style>
  <w:style w:type="character" w:customStyle="1" w:styleId="ListLabel2">
    <w:name w:val="ListLabel 2"/>
    <w:uiPriority w:val="99"/>
    <w:rsid w:val="007B7543"/>
  </w:style>
  <w:style w:type="character" w:customStyle="1" w:styleId="ListLabel3">
    <w:name w:val="ListLabel 3"/>
    <w:uiPriority w:val="99"/>
    <w:rsid w:val="007B7543"/>
    <w:rPr>
      <w:rFonts w:eastAsia="Times New Roman"/>
      <w:spacing w:val="-8"/>
      <w:w w:val="100"/>
      <w:sz w:val="24"/>
    </w:rPr>
  </w:style>
  <w:style w:type="character" w:customStyle="1" w:styleId="ListLabel4">
    <w:name w:val="ListLabel 4"/>
    <w:uiPriority w:val="99"/>
    <w:rsid w:val="007B7543"/>
    <w:rPr>
      <w:rFonts w:eastAsia="Times New Roman"/>
      <w:w w:val="100"/>
      <w:sz w:val="24"/>
    </w:rPr>
  </w:style>
  <w:style w:type="character" w:customStyle="1" w:styleId="ListLabel5">
    <w:name w:val="ListLabel 5"/>
    <w:uiPriority w:val="99"/>
    <w:rsid w:val="007B7543"/>
    <w:rPr>
      <w:rFonts w:eastAsia="Times New Roman"/>
      <w:w w:val="100"/>
      <w:sz w:val="24"/>
    </w:rPr>
  </w:style>
  <w:style w:type="character" w:customStyle="1" w:styleId="ListLabel6">
    <w:name w:val="ListLabel 6"/>
    <w:uiPriority w:val="99"/>
    <w:rsid w:val="007B7543"/>
    <w:rPr>
      <w:rFonts w:eastAsia="Times New Roman"/>
      <w:spacing w:val="-12"/>
      <w:w w:val="100"/>
      <w:sz w:val="24"/>
    </w:rPr>
  </w:style>
  <w:style w:type="character" w:customStyle="1" w:styleId="ListLabel7">
    <w:name w:val="ListLabel 7"/>
    <w:uiPriority w:val="99"/>
    <w:rsid w:val="007B7543"/>
    <w:rPr>
      <w:rFonts w:eastAsia="Times New Roman"/>
      <w:spacing w:val="-13"/>
      <w:w w:val="100"/>
      <w:sz w:val="24"/>
    </w:rPr>
  </w:style>
  <w:style w:type="character" w:customStyle="1" w:styleId="ListLabel8">
    <w:name w:val="ListLabel 8"/>
    <w:uiPriority w:val="99"/>
    <w:rsid w:val="007B7543"/>
    <w:rPr>
      <w:rFonts w:eastAsia="Times New Roman"/>
      <w:spacing w:val="-26"/>
      <w:w w:val="100"/>
      <w:sz w:val="24"/>
    </w:rPr>
  </w:style>
  <w:style w:type="character" w:customStyle="1" w:styleId="ListLabel9">
    <w:name w:val="ListLabel 9"/>
    <w:uiPriority w:val="99"/>
    <w:rsid w:val="007B7543"/>
    <w:rPr>
      <w:rFonts w:eastAsia="Times New Roman"/>
      <w:spacing w:val="-5"/>
      <w:w w:val="100"/>
      <w:sz w:val="24"/>
    </w:rPr>
  </w:style>
  <w:style w:type="character" w:customStyle="1" w:styleId="11">
    <w:name w:val="Основной шрифт абзаца1"/>
    <w:uiPriority w:val="99"/>
    <w:rsid w:val="007B7543"/>
  </w:style>
  <w:style w:type="character" w:customStyle="1" w:styleId="14">
    <w:name w:val="Номер страницы1"/>
    <w:basedOn w:val="11"/>
    <w:uiPriority w:val="99"/>
    <w:rsid w:val="007B7543"/>
    <w:rPr>
      <w:rFonts w:cs="Times New Roman"/>
    </w:rPr>
  </w:style>
  <w:style w:type="character" w:customStyle="1" w:styleId="15">
    <w:name w:val="Знак примечания1"/>
    <w:basedOn w:val="11"/>
    <w:uiPriority w:val="99"/>
    <w:rsid w:val="007B7543"/>
    <w:rPr>
      <w:rFonts w:cs="Times New Roman"/>
    </w:rPr>
  </w:style>
  <w:style w:type="character" w:customStyle="1" w:styleId="16">
    <w:name w:val="Просмотренная гиперссылка1"/>
    <w:basedOn w:val="11"/>
    <w:uiPriority w:val="99"/>
    <w:rsid w:val="007B7543"/>
    <w:rPr>
      <w:rFonts w:cs="Times New Roman"/>
    </w:rPr>
  </w:style>
  <w:style w:type="paragraph" w:styleId="afffff5">
    <w:name w:val="List"/>
    <w:basedOn w:val="afffff2"/>
    <w:uiPriority w:val="99"/>
    <w:locked/>
    <w:rsid w:val="007B7543"/>
    <w:pPr>
      <w:suppressAutoHyphens/>
    </w:pPr>
    <w:rPr>
      <w:rFonts w:cs="Mangal"/>
      <w:kern w:val="1"/>
      <w:lang w:eastAsia="ar-SA"/>
    </w:rPr>
  </w:style>
  <w:style w:type="paragraph" w:customStyle="1" w:styleId="17">
    <w:name w:val="Название1"/>
    <w:basedOn w:val="a"/>
    <w:uiPriority w:val="99"/>
    <w:rsid w:val="007B7543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7B7543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19">
    <w:name w:val="Без интервала1"/>
    <w:uiPriority w:val="99"/>
    <w:rsid w:val="007B7543"/>
    <w:pPr>
      <w:widowControl w:val="0"/>
      <w:suppressAutoHyphens/>
    </w:pPr>
    <w:rPr>
      <w:kern w:val="1"/>
      <w:lang w:eastAsia="ar-SA"/>
    </w:rPr>
  </w:style>
  <w:style w:type="paragraph" w:customStyle="1" w:styleId="1a">
    <w:name w:val="Текст выноски1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211">
    <w:name w:val="Абзац списка21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1b">
    <w:name w:val="Текст примечания1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1c">
    <w:name w:val="Тема примечания1"/>
    <w:basedOn w:val="1b"/>
    <w:uiPriority w:val="99"/>
    <w:rsid w:val="007B7543"/>
  </w:style>
  <w:style w:type="paragraph" w:customStyle="1" w:styleId="1d">
    <w:name w:val="Обычный (веб)1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font5">
    <w:name w:val="font5"/>
    <w:basedOn w:val="a"/>
    <w:uiPriority w:val="99"/>
    <w:rsid w:val="007B7543"/>
    <w:pPr>
      <w:suppressAutoHyphens/>
    </w:pPr>
    <w:rPr>
      <w:kern w:val="1"/>
      <w:lang w:eastAsia="ar-SA"/>
    </w:rPr>
  </w:style>
  <w:style w:type="paragraph" w:customStyle="1" w:styleId="font6">
    <w:name w:val="font6"/>
    <w:basedOn w:val="a"/>
    <w:uiPriority w:val="99"/>
    <w:rsid w:val="007B7543"/>
    <w:pPr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AD89F50FCAF5A9B73030AC0B7DE267E131C1E70BF593DeAf2H" TargetMode="External"/><Relationship Id="rId13" Type="http://schemas.openxmlformats.org/officeDocument/2006/relationships/hyperlink" Target="http://docs.cntd.ru/document/902345105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345105" TargetMode="External"/><Relationship Id="rId12" Type="http://schemas.openxmlformats.org/officeDocument/2006/relationships/hyperlink" Target="consultantplus://offline/ref=1E01282DDA703CDE6E539961C942462ED664D5850ABFA53F883F579D7E16AF29B2BB20C4690EC03448CB2DQFr9I" TargetMode="External"/><Relationship Id="rId17" Type="http://schemas.openxmlformats.org/officeDocument/2006/relationships/hyperlink" Target="consultantplus://offline/ref=C19F6D390E940A16B07CC1DF1F17136322DC9F54F4A307917B5A06C2B0D1796914551271BF583BABeAf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1282DDA703CDE6E539961C942462ED664D5850ABFA53F883F579D7E16AF29B2BB20C4690EC03448CB2DQFr9I" TargetMode="External"/><Relationship Id="rId20" Type="http://schemas.openxmlformats.org/officeDocument/2006/relationships/hyperlink" Target="http://docs.cntd.ru/document/9023451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9F6D390E940A16B07CC1DF1F17136322DC9F54F4A307917B5A06C2B0D1796914551271BF583BABeAf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01282DDA703CDE6E539961C942462ED664D5850ABFA53F883F579D7E16AF29B2BB20C4690EC03448CB2DQFr9I" TargetMode="External"/><Relationship Id="rId10" Type="http://schemas.openxmlformats.org/officeDocument/2006/relationships/hyperlink" Target="consultantplus://offline/ref=C19F6D390E940A16B07CC1DF1F17136322DC9F54F4A307917B5A06C2B0D1796914551271BF583BABeAf1H" TargetMode="External"/><Relationship Id="rId19" Type="http://schemas.openxmlformats.org/officeDocument/2006/relationships/hyperlink" Target="http://docs.cntd.ru/document/902345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F6D390E940A16B07CC1DF1F17136322DC9F54F4A307917B5A06C2B0D1796914551271BF5939ACeAf1H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36</Pages>
  <Words>11250</Words>
  <Characters>64131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Иркутской обл.</Company>
  <LinksUpToDate>false</LinksUpToDate>
  <CharactersWithSpaces>75231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Admin147</cp:lastModifiedBy>
  <cp:revision>8</cp:revision>
  <cp:lastPrinted>2019-02-26T05:46:00Z</cp:lastPrinted>
  <dcterms:created xsi:type="dcterms:W3CDTF">2018-11-15T04:31:00Z</dcterms:created>
  <dcterms:modified xsi:type="dcterms:W3CDTF">2019-03-01T02:04:00Z</dcterms:modified>
</cp:coreProperties>
</file>